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2F69D" w14:textId="77777777" w:rsidR="00C31720" w:rsidRPr="00C31720" w:rsidRDefault="00C31720" w:rsidP="00C31720">
      <w:pPr>
        <w:jc w:val="both"/>
        <w:rPr>
          <w:rFonts w:cs="Arial"/>
          <w:sz w:val="32"/>
          <w:szCs w:val="28"/>
          <w:lang w:val="en-US"/>
        </w:rPr>
      </w:pPr>
      <w:r w:rsidRPr="00C31720">
        <w:rPr>
          <w:rFonts w:cs="Arial"/>
          <w:b/>
          <w:bCs/>
          <w:sz w:val="32"/>
          <w:szCs w:val="28"/>
        </w:rPr>
        <w:t xml:space="preserve">Job Description </w:t>
      </w:r>
    </w:p>
    <w:p w14:paraId="68ABA133" w14:textId="77777777" w:rsidR="00C31720" w:rsidRPr="007612E5" w:rsidRDefault="00C31720" w:rsidP="00C31720">
      <w:pPr>
        <w:jc w:val="both"/>
        <w:rPr>
          <w:rFonts w:cs="Arial"/>
          <w:sz w:val="22"/>
          <w:szCs w:val="22"/>
        </w:rPr>
      </w:pPr>
    </w:p>
    <w:p w14:paraId="1B541C43" w14:textId="77777777" w:rsidR="00C31720" w:rsidRPr="00C31720" w:rsidRDefault="00C31720" w:rsidP="00C31720">
      <w:pPr>
        <w:jc w:val="both"/>
        <w:rPr>
          <w:rFonts w:cs="Arial"/>
          <w:b/>
          <w:bCs/>
          <w:sz w:val="28"/>
        </w:rPr>
      </w:pPr>
      <w:r w:rsidRPr="00C31720">
        <w:rPr>
          <w:rFonts w:cs="Arial"/>
          <w:b/>
          <w:bCs/>
          <w:sz w:val="28"/>
        </w:rPr>
        <w:t xml:space="preserve">Assistant Stage Manager </w:t>
      </w:r>
    </w:p>
    <w:p w14:paraId="04CCFE0D" w14:textId="77777777" w:rsidR="00C31720" w:rsidRPr="007612E5" w:rsidRDefault="00C31720" w:rsidP="00C31720">
      <w:pPr>
        <w:jc w:val="both"/>
        <w:rPr>
          <w:rFonts w:cs="Arial"/>
          <w:b/>
          <w:bCs/>
          <w:sz w:val="22"/>
          <w:szCs w:val="22"/>
        </w:rPr>
      </w:pPr>
    </w:p>
    <w:p w14:paraId="473AE5AE" w14:textId="77777777" w:rsidR="00C31720" w:rsidRPr="00C31720" w:rsidRDefault="00C31720" w:rsidP="00C31720">
      <w:pPr>
        <w:jc w:val="both"/>
        <w:rPr>
          <w:rFonts w:cs="Arial"/>
          <w:b/>
          <w:bCs/>
          <w:sz w:val="24"/>
        </w:rPr>
      </w:pPr>
      <w:r w:rsidRPr="00C31720">
        <w:rPr>
          <w:rFonts w:cs="Arial"/>
          <w:b/>
          <w:bCs/>
          <w:sz w:val="24"/>
        </w:rPr>
        <w:t>Background</w:t>
      </w:r>
    </w:p>
    <w:p w14:paraId="398A1D74" w14:textId="77777777" w:rsidR="00C31720" w:rsidRPr="007612E5" w:rsidRDefault="00C31720" w:rsidP="00C31720">
      <w:pPr>
        <w:keepNext/>
        <w:spacing w:line="276" w:lineRule="auto"/>
        <w:jc w:val="both"/>
        <w:outlineLvl w:val="1"/>
        <w:rPr>
          <w:rFonts w:cs="Arial"/>
          <w:bCs/>
          <w:iCs/>
          <w:sz w:val="22"/>
          <w:szCs w:val="22"/>
          <w:lang w:val="x-none"/>
        </w:rPr>
      </w:pPr>
      <w:r w:rsidRPr="007612E5">
        <w:rPr>
          <w:rFonts w:cs="Arial"/>
          <w:bCs/>
          <w:iCs/>
          <w:sz w:val="22"/>
          <w:szCs w:val="22"/>
          <w:lang w:val="x-none"/>
        </w:rPr>
        <w:t xml:space="preserve">Perth Concert Hall and Perth Theatre are at the heart of the regeneration of the city centre and will provide a focus for the arts, for business and for communities throughout Perthshire.  You will be a key member of the </w:t>
      </w:r>
      <w:r w:rsidRPr="007612E5">
        <w:rPr>
          <w:rFonts w:cs="Arial"/>
          <w:bCs/>
          <w:iCs/>
          <w:sz w:val="22"/>
          <w:szCs w:val="22"/>
        </w:rPr>
        <w:t xml:space="preserve">Horsecross </w:t>
      </w:r>
      <w:r w:rsidRPr="007612E5">
        <w:rPr>
          <w:rFonts w:cs="Arial"/>
          <w:bCs/>
          <w:iCs/>
          <w:sz w:val="22"/>
          <w:szCs w:val="22"/>
          <w:lang w:val="x-none"/>
        </w:rPr>
        <w:t xml:space="preserve"> team working with colleagues and clients to establish Perth Concert Hall and Perth Theatre as successful cultural, conference and community venues.</w:t>
      </w:r>
    </w:p>
    <w:p w14:paraId="0298AB6F" w14:textId="77777777" w:rsidR="00C31720" w:rsidRPr="007612E5" w:rsidRDefault="00C31720" w:rsidP="00C31720">
      <w:pPr>
        <w:keepNext/>
        <w:spacing w:line="276" w:lineRule="auto"/>
        <w:ind w:left="284"/>
        <w:jc w:val="both"/>
        <w:outlineLvl w:val="1"/>
        <w:rPr>
          <w:rFonts w:cs="Arial"/>
          <w:bCs/>
          <w:iCs/>
          <w:sz w:val="22"/>
          <w:szCs w:val="22"/>
          <w:lang w:val="x-none"/>
        </w:rPr>
      </w:pPr>
    </w:p>
    <w:p w14:paraId="35F56EF5" w14:textId="77777777" w:rsidR="00C31720" w:rsidRPr="007612E5" w:rsidRDefault="00C31720" w:rsidP="00C31720">
      <w:pPr>
        <w:keepNext/>
        <w:spacing w:line="276" w:lineRule="auto"/>
        <w:jc w:val="both"/>
        <w:outlineLvl w:val="1"/>
        <w:rPr>
          <w:rFonts w:cs="Arial"/>
          <w:bCs/>
          <w:iCs/>
          <w:sz w:val="22"/>
          <w:szCs w:val="22"/>
          <w:lang w:val="x-none"/>
        </w:rPr>
      </w:pPr>
      <w:r w:rsidRPr="007612E5">
        <w:rPr>
          <w:rFonts w:cs="Arial"/>
          <w:bCs/>
          <w:iCs/>
          <w:sz w:val="22"/>
          <w:szCs w:val="22"/>
          <w:lang w:val="x-none"/>
        </w:rPr>
        <w:t>We’re here to create a buzz; to inspire, entertain and delight.  When you join Horsecross, you’re not just turning up for work, you’re buying into an organisation that wants to be the best.  Perth Theatre and Perth Concert Hall are great buildings, but it’s the people that make them really special.</w:t>
      </w:r>
    </w:p>
    <w:p w14:paraId="77476E5C" w14:textId="77777777" w:rsidR="00C31720" w:rsidRPr="007612E5" w:rsidRDefault="00C31720" w:rsidP="00C31720">
      <w:pPr>
        <w:jc w:val="both"/>
        <w:rPr>
          <w:rFonts w:cs="Arial"/>
          <w:sz w:val="22"/>
          <w:szCs w:val="22"/>
          <w:lang w:val="en-US"/>
        </w:rPr>
      </w:pPr>
    </w:p>
    <w:p w14:paraId="0A61B417" w14:textId="77777777" w:rsidR="00C31720" w:rsidRPr="00C31720" w:rsidRDefault="00C31720" w:rsidP="00C31720">
      <w:pPr>
        <w:jc w:val="both"/>
        <w:rPr>
          <w:rFonts w:cs="Arial"/>
          <w:b/>
          <w:bCs/>
          <w:sz w:val="24"/>
        </w:rPr>
      </w:pPr>
      <w:r w:rsidRPr="00C31720">
        <w:rPr>
          <w:rFonts w:cs="Arial"/>
          <w:b/>
          <w:bCs/>
          <w:sz w:val="24"/>
        </w:rPr>
        <w:t>Purpose</w:t>
      </w:r>
    </w:p>
    <w:p w14:paraId="614682C9" w14:textId="77777777" w:rsidR="00C31720" w:rsidRPr="00DE5B9D" w:rsidRDefault="00C31720" w:rsidP="00C31720">
      <w:pPr>
        <w:jc w:val="both"/>
        <w:rPr>
          <w:rFonts w:cs="Arial"/>
          <w:sz w:val="22"/>
          <w:szCs w:val="22"/>
          <w:lang w:eastAsia="en-GB"/>
        </w:rPr>
      </w:pPr>
      <w:r w:rsidRPr="007612E5">
        <w:rPr>
          <w:rFonts w:cs="Arial"/>
          <w:bCs/>
          <w:sz w:val="22"/>
          <w:szCs w:val="22"/>
        </w:rPr>
        <w:t>To provide production support for the Perth Theatre Production Department in the area of stage management</w:t>
      </w:r>
      <w:r w:rsidRPr="00B806C3">
        <w:rPr>
          <w:rFonts w:cs="Arial"/>
          <w:sz w:val="22"/>
          <w:szCs w:val="22"/>
        </w:rPr>
        <w:t xml:space="preserve"> </w:t>
      </w:r>
      <w:r w:rsidRPr="009426E2">
        <w:rPr>
          <w:rFonts w:cs="Arial"/>
          <w:sz w:val="22"/>
          <w:szCs w:val="22"/>
        </w:rPr>
        <w:t>for</w:t>
      </w:r>
      <w:r>
        <w:rPr>
          <w:rFonts w:cs="Arial"/>
          <w:sz w:val="22"/>
          <w:szCs w:val="22"/>
        </w:rPr>
        <w:t xml:space="preserve"> </w:t>
      </w:r>
      <w:r w:rsidRPr="009426E2">
        <w:rPr>
          <w:rFonts w:cs="Arial"/>
          <w:color w:val="000000"/>
          <w:sz w:val="22"/>
          <w:szCs w:val="22"/>
        </w:rPr>
        <w:t>all in-house productions, visiting productions, education and community activities, concerts and conferences within Horsecross venues as necessary.</w:t>
      </w:r>
    </w:p>
    <w:p w14:paraId="69144E35" w14:textId="77777777" w:rsidR="00C31720" w:rsidRPr="007612E5" w:rsidRDefault="00C31720" w:rsidP="00C31720">
      <w:pPr>
        <w:jc w:val="both"/>
        <w:rPr>
          <w:rFonts w:cs="Arial"/>
          <w:b/>
          <w:bCs/>
          <w:sz w:val="22"/>
          <w:szCs w:val="22"/>
        </w:rPr>
      </w:pPr>
    </w:p>
    <w:p w14:paraId="4B092464" w14:textId="77777777" w:rsidR="00C31720" w:rsidRPr="00C31720" w:rsidRDefault="00C31720" w:rsidP="00C31720">
      <w:pPr>
        <w:jc w:val="both"/>
        <w:rPr>
          <w:rFonts w:cs="Arial"/>
          <w:b/>
          <w:bCs/>
          <w:sz w:val="24"/>
        </w:rPr>
      </w:pPr>
      <w:r w:rsidRPr="00C31720">
        <w:rPr>
          <w:rFonts w:cs="Arial"/>
          <w:b/>
          <w:bCs/>
          <w:sz w:val="24"/>
        </w:rPr>
        <w:t>Organisational relationships</w:t>
      </w:r>
    </w:p>
    <w:p w14:paraId="38C5E1B3" w14:textId="760940C0" w:rsidR="00C31720" w:rsidRPr="007612E5" w:rsidRDefault="00C31720" w:rsidP="00C31720">
      <w:pPr>
        <w:jc w:val="both"/>
        <w:rPr>
          <w:rFonts w:cs="Arial"/>
          <w:sz w:val="22"/>
          <w:szCs w:val="22"/>
        </w:rPr>
      </w:pPr>
      <w:r w:rsidRPr="007612E5">
        <w:rPr>
          <w:rFonts w:cs="Arial"/>
          <w:sz w:val="22"/>
          <w:szCs w:val="22"/>
        </w:rPr>
        <w:t xml:space="preserve">You will be part of the Theatre Production Team, reporting to the </w:t>
      </w:r>
      <w:r w:rsidR="0014274B">
        <w:rPr>
          <w:rFonts w:cs="Arial"/>
          <w:sz w:val="22"/>
          <w:szCs w:val="22"/>
        </w:rPr>
        <w:t>Production</w:t>
      </w:r>
      <w:r w:rsidR="00154B3C">
        <w:rPr>
          <w:rFonts w:cs="Arial"/>
          <w:sz w:val="22"/>
          <w:szCs w:val="22"/>
        </w:rPr>
        <w:t xml:space="preserve"> </w:t>
      </w:r>
      <w:r>
        <w:rPr>
          <w:rFonts w:cs="Arial"/>
          <w:sz w:val="22"/>
          <w:szCs w:val="22"/>
        </w:rPr>
        <w:t>Stage Manager</w:t>
      </w:r>
      <w:r w:rsidRPr="007612E5">
        <w:rPr>
          <w:rFonts w:cs="Arial"/>
          <w:sz w:val="22"/>
          <w:szCs w:val="22"/>
        </w:rPr>
        <w:t xml:space="preserve"> and </w:t>
      </w:r>
      <w:r w:rsidRPr="007612E5">
        <w:rPr>
          <w:rFonts w:cs="Arial"/>
          <w:color w:val="212121"/>
          <w:sz w:val="22"/>
          <w:szCs w:val="22"/>
          <w:lang w:eastAsia="en-GB"/>
        </w:rPr>
        <w:t>are required to work in conjunction other Horsecross staff in the Concert Hall</w:t>
      </w:r>
      <w:r w:rsidRPr="007612E5">
        <w:rPr>
          <w:rFonts w:cs="Arial"/>
          <w:sz w:val="22"/>
          <w:szCs w:val="22"/>
        </w:rPr>
        <w:t xml:space="preserve"> as necessary.</w:t>
      </w:r>
    </w:p>
    <w:p w14:paraId="1A7073E9" w14:textId="77777777" w:rsidR="00C31720" w:rsidRPr="007612E5" w:rsidRDefault="00C31720" w:rsidP="00C31720">
      <w:pPr>
        <w:jc w:val="both"/>
        <w:rPr>
          <w:rFonts w:cs="Arial"/>
          <w:b/>
          <w:bCs/>
          <w:sz w:val="22"/>
          <w:szCs w:val="22"/>
        </w:rPr>
      </w:pPr>
    </w:p>
    <w:p w14:paraId="671B69FD" w14:textId="77777777" w:rsidR="00C31720" w:rsidRPr="00C31720" w:rsidRDefault="00C31720" w:rsidP="00C31720">
      <w:pPr>
        <w:jc w:val="both"/>
        <w:rPr>
          <w:rFonts w:cs="Arial"/>
          <w:b/>
          <w:bCs/>
          <w:sz w:val="24"/>
        </w:rPr>
      </w:pPr>
      <w:r w:rsidRPr="00C31720">
        <w:rPr>
          <w:rFonts w:cs="Arial"/>
          <w:b/>
          <w:bCs/>
          <w:sz w:val="24"/>
        </w:rPr>
        <w:t>Base</w:t>
      </w:r>
    </w:p>
    <w:p w14:paraId="21BDFF88" w14:textId="04506B4D" w:rsidR="00C31720" w:rsidRPr="007612E5" w:rsidRDefault="00C31720" w:rsidP="00C31720">
      <w:pPr>
        <w:jc w:val="both"/>
        <w:rPr>
          <w:rFonts w:cs="Arial"/>
          <w:b/>
          <w:bCs/>
          <w:sz w:val="22"/>
          <w:szCs w:val="22"/>
        </w:rPr>
      </w:pPr>
      <w:r w:rsidRPr="007612E5">
        <w:rPr>
          <w:rFonts w:cs="Arial"/>
          <w:sz w:val="22"/>
          <w:szCs w:val="22"/>
        </w:rPr>
        <w:t>Your principal base is at Perth Theatre.  You will also be required to work at other Horsecross venues and events as necessary.</w:t>
      </w:r>
    </w:p>
    <w:p w14:paraId="1100B81C" w14:textId="77777777" w:rsidR="00C31720" w:rsidRPr="007612E5" w:rsidRDefault="00C31720" w:rsidP="00C31720">
      <w:pPr>
        <w:jc w:val="both"/>
        <w:rPr>
          <w:rFonts w:cs="Arial"/>
          <w:sz w:val="22"/>
          <w:szCs w:val="22"/>
        </w:rPr>
      </w:pPr>
    </w:p>
    <w:p w14:paraId="63A3CA62" w14:textId="77777777" w:rsidR="00C31720" w:rsidRPr="00C31720" w:rsidRDefault="00C31720" w:rsidP="00C31720">
      <w:pPr>
        <w:jc w:val="both"/>
        <w:rPr>
          <w:rFonts w:cs="Arial"/>
          <w:b/>
          <w:bCs/>
          <w:sz w:val="28"/>
        </w:rPr>
      </w:pPr>
      <w:r w:rsidRPr="00C31720">
        <w:rPr>
          <w:rFonts w:cs="Arial"/>
          <w:b/>
          <w:bCs/>
          <w:sz w:val="28"/>
        </w:rPr>
        <w:t>Duties and responsibilities</w:t>
      </w:r>
    </w:p>
    <w:p w14:paraId="1D9804FE" w14:textId="77777777" w:rsidR="00C31720" w:rsidRPr="007612E5" w:rsidRDefault="00C31720" w:rsidP="00C31720">
      <w:pPr>
        <w:jc w:val="both"/>
        <w:rPr>
          <w:rFonts w:cs="Arial"/>
          <w:sz w:val="22"/>
          <w:szCs w:val="22"/>
        </w:rPr>
      </w:pPr>
    </w:p>
    <w:p w14:paraId="6C04539F" w14:textId="77777777" w:rsidR="00C31720" w:rsidRPr="00C31720" w:rsidRDefault="00C31720" w:rsidP="00C31720">
      <w:pPr>
        <w:jc w:val="both"/>
        <w:rPr>
          <w:rFonts w:cs="Arial"/>
          <w:b/>
          <w:sz w:val="22"/>
        </w:rPr>
      </w:pPr>
      <w:r w:rsidRPr="00C31720">
        <w:rPr>
          <w:rFonts w:cs="Arial"/>
          <w:b/>
          <w:sz w:val="22"/>
        </w:rPr>
        <w:t xml:space="preserve">Rehearsal and Performance </w:t>
      </w:r>
    </w:p>
    <w:p w14:paraId="7D08E24F" w14:textId="77777777" w:rsidR="00C31720" w:rsidRPr="007612E5" w:rsidRDefault="00C31720" w:rsidP="00C31720">
      <w:pPr>
        <w:numPr>
          <w:ilvl w:val="0"/>
          <w:numId w:val="27"/>
        </w:numPr>
        <w:tabs>
          <w:tab w:val="num" w:pos="720"/>
        </w:tabs>
        <w:ind w:left="720"/>
        <w:jc w:val="both"/>
        <w:rPr>
          <w:rFonts w:cs="Arial"/>
          <w:sz w:val="22"/>
          <w:szCs w:val="22"/>
        </w:rPr>
      </w:pPr>
      <w:r w:rsidRPr="007612E5">
        <w:rPr>
          <w:rFonts w:cs="Arial"/>
          <w:sz w:val="22"/>
          <w:szCs w:val="22"/>
        </w:rPr>
        <w:t xml:space="preserve">Ensure rehearsal environments are prepared as required with the appropriate props and other effects necessary. </w:t>
      </w:r>
    </w:p>
    <w:p w14:paraId="58DEF219" w14:textId="77777777" w:rsidR="00C31720" w:rsidRPr="007612E5" w:rsidRDefault="00C31720" w:rsidP="00C31720">
      <w:pPr>
        <w:numPr>
          <w:ilvl w:val="0"/>
          <w:numId w:val="27"/>
        </w:numPr>
        <w:ind w:left="720"/>
        <w:jc w:val="both"/>
        <w:rPr>
          <w:rFonts w:cs="Arial"/>
          <w:sz w:val="22"/>
          <w:szCs w:val="22"/>
        </w:rPr>
      </w:pPr>
      <w:r w:rsidRPr="007612E5">
        <w:rPr>
          <w:rFonts w:cs="Arial"/>
          <w:sz w:val="22"/>
          <w:szCs w:val="22"/>
        </w:rPr>
        <w:t>Maintain props within schedules and rehearsal times as set down on the Company call sheets and technical schedules.</w:t>
      </w:r>
    </w:p>
    <w:p w14:paraId="7BFA9D98" w14:textId="0BDC3ADF" w:rsidR="00C31720" w:rsidRPr="007612E5" w:rsidRDefault="00C31720" w:rsidP="00C31720">
      <w:pPr>
        <w:numPr>
          <w:ilvl w:val="0"/>
          <w:numId w:val="27"/>
        </w:numPr>
        <w:ind w:left="720"/>
        <w:jc w:val="both"/>
        <w:rPr>
          <w:rFonts w:cs="Arial"/>
          <w:sz w:val="22"/>
          <w:szCs w:val="22"/>
        </w:rPr>
      </w:pPr>
      <w:r w:rsidRPr="007612E5">
        <w:rPr>
          <w:rFonts w:cs="Arial"/>
          <w:sz w:val="22"/>
          <w:szCs w:val="22"/>
        </w:rPr>
        <w:t xml:space="preserve">Co-operate and assist in day to day scheduling and planning of all activities required as directed by the </w:t>
      </w:r>
      <w:r w:rsidR="00154B3C">
        <w:rPr>
          <w:rFonts w:cs="Arial"/>
          <w:sz w:val="22"/>
          <w:szCs w:val="22"/>
        </w:rPr>
        <w:t xml:space="preserve">Production </w:t>
      </w:r>
      <w:r w:rsidRPr="007612E5">
        <w:rPr>
          <w:rFonts w:cs="Arial"/>
          <w:sz w:val="22"/>
          <w:szCs w:val="22"/>
        </w:rPr>
        <w:t>Stage Manager, assist in making adaptations to the production as necessary</w:t>
      </w:r>
    </w:p>
    <w:p w14:paraId="587CBB5D" w14:textId="77777777" w:rsidR="00C31720" w:rsidRPr="007612E5" w:rsidRDefault="00C31720" w:rsidP="00C31720">
      <w:pPr>
        <w:numPr>
          <w:ilvl w:val="0"/>
          <w:numId w:val="27"/>
        </w:numPr>
        <w:ind w:left="720"/>
        <w:jc w:val="both"/>
        <w:rPr>
          <w:rFonts w:cs="Arial"/>
          <w:sz w:val="22"/>
          <w:szCs w:val="22"/>
        </w:rPr>
      </w:pPr>
      <w:r w:rsidRPr="007612E5">
        <w:rPr>
          <w:rFonts w:cs="Arial"/>
          <w:sz w:val="22"/>
          <w:szCs w:val="22"/>
        </w:rPr>
        <w:t xml:space="preserve">Read and interpret plans and sections with good knowledge of mark-out procedures </w:t>
      </w:r>
    </w:p>
    <w:p w14:paraId="442CD566" w14:textId="77777777" w:rsidR="00C31720" w:rsidRPr="00DF7BD0" w:rsidRDefault="00C31720" w:rsidP="00C31720">
      <w:pPr>
        <w:numPr>
          <w:ilvl w:val="0"/>
          <w:numId w:val="27"/>
        </w:numPr>
        <w:ind w:left="720"/>
        <w:jc w:val="both"/>
        <w:rPr>
          <w:rFonts w:cs="Arial"/>
          <w:sz w:val="22"/>
          <w:szCs w:val="22"/>
        </w:rPr>
      </w:pPr>
      <w:r w:rsidRPr="007612E5">
        <w:rPr>
          <w:rFonts w:cs="Arial"/>
          <w:sz w:val="22"/>
          <w:szCs w:val="22"/>
        </w:rPr>
        <w:t xml:space="preserve">Lift and move scenery, properties and all performance related equipment as necessary with the rest of the show team. </w:t>
      </w:r>
    </w:p>
    <w:p w14:paraId="07037224" w14:textId="395E6331" w:rsidR="00C31720" w:rsidRDefault="00C31720" w:rsidP="00C31720">
      <w:pPr>
        <w:numPr>
          <w:ilvl w:val="0"/>
          <w:numId w:val="27"/>
        </w:numPr>
        <w:ind w:left="720"/>
        <w:jc w:val="both"/>
        <w:rPr>
          <w:rFonts w:cs="Arial"/>
          <w:sz w:val="22"/>
          <w:szCs w:val="22"/>
        </w:rPr>
      </w:pPr>
      <w:r w:rsidRPr="007612E5">
        <w:rPr>
          <w:rFonts w:cs="Arial"/>
          <w:sz w:val="22"/>
          <w:szCs w:val="22"/>
        </w:rPr>
        <w:t xml:space="preserve">Participate and be responsible for the preparation, running and maintaining of the show with the rest of the show team, with </w:t>
      </w:r>
      <w:r w:rsidR="006C4C81" w:rsidRPr="007612E5">
        <w:rPr>
          <w:rFonts w:cs="Arial"/>
          <w:sz w:val="22"/>
          <w:szCs w:val="22"/>
        </w:rPr>
        <w:t>responsibility</w:t>
      </w:r>
      <w:r w:rsidRPr="007612E5">
        <w:rPr>
          <w:rFonts w:cs="Arial"/>
          <w:sz w:val="22"/>
          <w:szCs w:val="22"/>
        </w:rPr>
        <w:t xml:space="preserve"> for props.</w:t>
      </w:r>
    </w:p>
    <w:p w14:paraId="75101B73" w14:textId="7C589C42" w:rsidR="000762DC" w:rsidRPr="007612E5" w:rsidRDefault="000762DC" w:rsidP="00C31720">
      <w:pPr>
        <w:numPr>
          <w:ilvl w:val="0"/>
          <w:numId w:val="27"/>
        </w:numPr>
        <w:ind w:left="720"/>
        <w:jc w:val="both"/>
        <w:rPr>
          <w:rFonts w:cs="Arial"/>
          <w:sz w:val="22"/>
          <w:szCs w:val="22"/>
        </w:rPr>
      </w:pPr>
      <w:r w:rsidRPr="004F02D8">
        <w:rPr>
          <w:rFonts w:cs="Arial"/>
          <w:color w:val="000000"/>
          <w:sz w:val="22"/>
        </w:rPr>
        <w:lastRenderedPageBreak/>
        <w:t xml:space="preserve">Operate and/or call performances and events from prompt corner including responsibility for FOH/backstage calls, ensuring safety and evacuation procedures are clearly explained and adhered to, </w:t>
      </w:r>
      <w:r>
        <w:rPr>
          <w:rFonts w:cs="Arial"/>
          <w:color w:val="000000"/>
          <w:sz w:val="22"/>
        </w:rPr>
        <w:t>for inhouse productions.</w:t>
      </w:r>
    </w:p>
    <w:p w14:paraId="39A22497" w14:textId="626D59AA" w:rsidR="00C31720" w:rsidRPr="007612E5" w:rsidRDefault="00C31720" w:rsidP="00C31720">
      <w:pPr>
        <w:numPr>
          <w:ilvl w:val="0"/>
          <w:numId w:val="27"/>
        </w:numPr>
        <w:ind w:left="720"/>
        <w:jc w:val="both"/>
        <w:rPr>
          <w:rFonts w:cs="Arial"/>
          <w:sz w:val="22"/>
          <w:szCs w:val="22"/>
        </w:rPr>
      </w:pPr>
      <w:r w:rsidRPr="007612E5">
        <w:rPr>
          <w:rFonts w:cs="Arial"/>
          <w:sz w:val="22"/>
          <w:szCs w:val="22"/>
        </w:rPr>
        <w:t>Participate and be responsible for the preparation, running and maintaining of the show with the rest of the show team, with responsibility for the ‘book’</w:t>
      </w:r>
      <w:r w:rsidR="00154B3C">
        <w:rPr>
          <w:rFonts w:cs="Arial"/>
          <w:sz w:val="22"/>
          <w:szCs w:val="22"/>
        </w:rPr>
        <w:t xml:space="preserve"> where necessary</w:t>
      </w:r>
      <w:r w:rsidRPr="007612E5">
        <w:rPr>
          <w:rFonts w:cs="Arial"/>
          <w:sz w:val="22"/>
          <w:szCs w:val="22"/>
        </w:rPr>
        <w:t>.</w:t>
      </w:r>
    </w:p>
    <w:p w14:paraId="1C627705" w14:textId="77777777" w:rsidR="00C31720" w:rsidRPr="007612E5" w:rsidRDefault="00C31720" w:rsidP="00C31720">
      <w:pPr>
        <w:numPr>
          <w:ilvl w:val="0"/>
          <w:numId w:val="27"/>
        </w:numPr>
        <w:tabs>
          <w:tab w:val="num" w:pos="720"/>
        </w:tabs>
        <w:ind w:left="720"/>
        <w:jc w:val="both"/>
        <w:rPr>
          <w:rFonts w:cs="Arial"/>
          <w:sz w:val="22"/>
          <w:szCs w:val="22"/>
        </w:rPr>
      </w:pPr>
      <w:r w:rsidRPr="007612E5">
        <w:rPr>
          <w:rFonts w:cs="Arial"/>
          <w:sz w:val="22"/>
          <w:szCs w:val="22"/>
        </w:rPr>
        <w:t>Ensure rehearsal environments are prepared as required with the appropriate people, props and other effects necessary as set down on the Company call sheets and technical schedules.</w:t>
      </w:r>
    </w:p>
    <w:p w14:paraId="583B6357" w14:textId="10A04678" w:rsidR="004F02D8" w:rsidRDefault="00C31720" w:rsidP="004F02D8">
      <w:pPr>
        <w:numPr>
          <w:ilvl w:val="0"/>
          <w:numId w:val="27"/>
        </w:numPr>
        <w:tabs>
          <w:tab w:val="num" w:pos="720"/>
        </w:tabs>
        <w:ind w:left="720"/>
        <w:jc w:val="both"/>
        <w:rPr>
          <w:rFonts w:cs="Arial"/>
          <w:sz w:val="22"/>
          <w:szCs w:val="22"/>
        </w:rPr>
      </w:pPr>
      <w:r w:rsidRPr="007612E5">
        <w:rPr>
          <w:rFonts w:cs="Arial"/>
          <w:sz w:val="22"/>
          <w:szCs w:val="22"/>
        </w:rPr>
        <w:t>Co-operate and assist in day to day scheduling and planning of all activities required as directed by the Director, Musical Director or Choreographer, assist in making adaptations to the production as necessary.</w:t>
      </w:r>
    </w:p>
    <w:p w14:paraId="6FBC137A" w14:textId="15752D4C" w:rsidR="000762DC" w:rsidRPr="000762DC" w:rsidRDefault="000762DC" w:rsidP="000762DC">
      <w:pPr>
        <w:numPr>
          <w:ilvl w:val="0"/>
          <w:numId w:val="27"/>
        </w:numPr>
        <w:tabs>
          <w:tab w:val="num" w:pos="720"/>
        </w:tabs>
        <w:ind w:left="720" w:right="270"/>
        <w:jc w:val="both"/>
        <w:rPr>
          <w:rFonts w:cs="Arial"/>
          <w:sz w:val="22"/>
          <w:szCs w:val="22"/>
        </w:rPr>
      </w:pPr>
      <w:r>
        <w:rPr>
          <w:rFonts w:cs="Arial"/>
          <w:sz w:val="22"/>
          <w:szCs w:val="22"/>
        </w:rPr>
        <w:t>Assist with Get-in/Get-outs for visiting companies and events as necessary.</w:t>
      </w:r>
    </w:p>
    <w:p w14:paraId="571ABF20" w14:textId="7A10EE41" w:rsidR="004F02D8" w:rsidRPr="004F02D8" w:rsidRDefault="004F02D8" w:rsidP="004F02D8">
      <w:pPr>
        <w:numPr>
          <w:ilvl w:val="0"/>
          <w:numId w:val="27"/>
        </w:numPr>
        <w:tabs>
          <w:tab w:val="num" w:pos="720"/>
        </w:tabs>
        <w:ind w:left="720"/>
        <w:jc w:val="both"/>
        <w:rPr>
          <w:rFonts w:cs="Arial"/>
          <w:sz w:val="22"/>
          <w:szCs w:val="22"/>
        </w:rPr>
      </w:pPr>
      <w:r w:rsidRPr="004F02D8">
        <w:rPr>
          <w:rFonts w:cs="Arial"/>
          <w:color w:val="000000"/>
          <w:sz w:val="22"/>
        </w:rPr>
        <w:t xml:space="preserve">Operate and/or call performances and events from prompt corner including responsibility for FOH/backstage calls, ensuring safety and evacuation procedures are clearly explained and adhered to, </w:t>
      </w:r>
      <w:r>
        <w:rPr>
          <w:rFonts w:cs="Arial"/>
          <w:color w:val="000000"/>
          <w:sz w:val="22"/>
        </w:rPr>
        <w:t xml:space="preserve">for visiting companies and events </w:t>
      </w:r>
      <w:r w:rsidRPr="004F02D8">
        <w:rPr>
          <w:rFonts w:cs="Arial"/>
          <w:color w:val="000000"/>
          <w:sz w:val="22"/>
        </w:rPr>
        <w:t>whe</w:t>
      </w:r>
      <w:r>
        <w:rPr>
          <w:rFonts w:cs="Arial"/>
          <w:color w:val="000000"/>
          <w:sz w:val="22"/>
        </w:rPr>
        <w:t>re</w:t>
      </w:r>
      <w:r w:rsidRPr="004F02D8">
        <w:rPr>
          <w:rFonts w:cs="Arial"/>
          <w:color w:val="000000"/>
          <w:sz w:val="22"/>
        </w:rPr>
        <w:t xml:space="preserve"> necessary.</w:t>
      </w:r>
    </w:p>
    <w:p w14:paraId="198BCED5" w14:textId="77777777" w:rsidR="000762DC" w:rsidRPr="007612E5" w:rsidRDefault="000762DC" w:rsidP="000762DC">
      <w:pPr>
        <w:numPr>
          <w:ilvl w:val="0"/>
          <w:numId w:val="27"/>
        </w:numPr>
        <w:ind w:left="720"/>
        <w:jc w:val="both"/>
        <w:rPr>
          <w:rFonts w:cs="Arial"/>
          <w:sz w:val="22"/>
          <w:szCs w:val="22"/>
        </w:rPr>
      </w:pPr>
      <w:r w:rsidRPr="007612E5">
        <w:rPr>
          <w:rFonts w:cs="Arial"/>
          <w:sz w:val="22"/>
          <w:szCs w:val="22"/>
        </w:rPr>
        <w:t>Liaise with, and provide support for, other departments as necessary</w:t>
      </w:r>
    </w:p>
    <w:p w14:paraId="119D3584" w14:textId="77777777" w:rsidR="004F02D8" w:rsidRPr="00013A6F" w:rsidRDefault="004F02D8" w:rsidP="004F02D8">
      <w:pPr>
        <w:ind w:left="720"/>
        <w:jc w:val="both"/>
        <w:rPr>
          <w:rFonts w:cs="Arial"/>
          <w:sz w:val="22"/>
          <w:szCs w:val="22"/>
        </w:rPr>
      </w:pPr>
    </w:p>
    <w:p w14:paraId="34734B2F" w14:textId="77777777" w:rsidR="00C31720" w:rsidRPr="007612E5" w:rsidRDefault="00C31720" w:rsidP="00C31720">
      <w:pPr>
        <w:jc w:val="both"/>
        <w:rPr>
          <w:rFonts w:cs="Arial"/>
          <w:sz w:val="22"/>
          <w:szCs w:val="22"/>
          <w:u w:val="single"/>
        </w:rPr>
      </w:pPr>
    </w:p>
    <w:p w14:paraId="46181501" w14:textId="77777777" w:rsidR="00C31720" w:rsidRPr="007612E5" w:rsidRDefault="00C31720" w:rsidP="00C31720">
      <w:pPr>
        <w:jc w:val="both"/>
        <w:rPr>
          <w:rFonts w:cs="Arial"/>
          <w:b/>
        </w:rPr>
      </w:pPr>
      <w:r w:rsidRPr="00C31720">
        <w:rPr>
          <w:rFonts w:cs="Arial"/>
          <w:b/>
          <w:sz w:val="22"/>
        </w:rPr>
        <w:t xml:space="preserve">Administration/Record Keeping </w:t>
      </w:r>
    </w:p>
    <w:p w14:paraId="24EA936B" w14:textId="44218993" w:rsidR="00C31720" w:rsidRPr="0007001C" w:rsidRDefault="00C31720" w:rsidP="00D03616">
      <w:pPr>
        <w:numPr>
          <w:ilvl w:val="0"/>
          <w:numId w:val="27"/>
        </w:numPr>
        <w:ind w:left="720"/>
        <w:jc w:val="both"/>
        <w:rPr>
          <w:rFonts w:cs="Arial"/>
          <w:sz w:val="22"/>
          <w:szCs w:val="22"/>
        </w:rPr>
      </w:pPr>
      <w:bookmarkStart w:id="0" w:name="_Hlk10021158"/>
      <w:r w:rsidRPr="0007001C">
        <w:rPr>
          <w:rFonts w:cs="Arial"/>
          <w:sz w:val="22"/>
          <w:szCs w:val="22"/>
        </w:rPr>
        <w:t>Keep an accurate record of weekly hours worked.  Complete</w:t>
      </w:r>
      <w:r w:rsidR="00913F6D">
        <w:rPr>
          <w:rFonts w:cs="Arial"/>
          <w:sz w:val="22"/>
          <w:szCs w:val="22"/>
        </w:rPr>
        <w:t xml:space="preserve"> and submitting</w:t>
      </w:r>
      <w:r w:rsidRPr="0007001C">
        <w:rPr>
          <w:rFonts w:cs="Arial"/>
          <w:sz w:val="22"/>
          <w:szCs w:val="22"/>
        </w:rPr>
        <w:t xml:space="preserve"> a weekly timesheet</w:t>
      </w:r>
      <w:r w:rsidR="00913F6D">
        <w:rPr>
          <w:rFonts w:cs="Arial"/>
          <w:sz w:val="22"/>
          <w:szCs w:val="22"/>
        </w:rPr>
        <w:t xml:space="preserve"> (</w:t>
      </w:r>
      <w:r w:rsidR="00066DA0">
        <w:rPr>
          <w:rFonts w:cs="Arial"/>
          <w:sz w:val="22"/>
          <w:szCs w:val="22"/>
        </w:rPr>
        <w:t>at</w:t>
      </w:r>
      <w:r w:rsidR="00913F6D">
        <w:rPr>
          <w:rFonts w:cs="Arial"/>
          <w:sz w:val="22"/>
          <w:szCs w:val="22"/>
        </w:rPr>
        <w:t xml:space="preserve"> </w:t>
      </w:r>
      <w:r w:rsidR="005C53F1">
        <w:rPr>
          <w:rFonts w:cs="Arial"/>
          <w:sz w:val="22"/>
          <w:szCs w:val="22"/>
        </w:rPr>
        <w:t xml:space="preserve">the end of </w:t>
      </w:r>
      <w:r w:rsidR="00066DA0">
        <w:rPr>
          <w:rFonts w:cs="Arial"/>
          <w:sz w:val="22"/>
          <w:szCs w:val="22"/>
        </w:rPr>
        <w:t>each working</w:t>
      </w:r>
      <w:r w:rsidR="005C53F1">
        <w:rPr>
          <w:rFonts w:cs="Arial"/>
          <w:sz w:val="22"/>
          <w:szCs w:val="22"/>
        </w:rPr>
        <w:t xml:space="preserve"> week)</w:t>
      </w:r>
      <w:r w:rsidRPr="0007001C">
        <w:rPr>
          <w:rFonts w:cs="Arial"/>
          <w:sz w:val="22"/>
          <w:szCs w:val="22"/>
        </w:rPr>
        <w:t>, for yourself</w:t>
      </w:r>
      <w:r w:rsidR="0013489A">
        <w:rPr>
          <w:rFonts w:cs="Arial"/>
          <w:sz w:val="22"/>
          <w:szCs w:val="22"/>
        </w:rPr>
        <w:t>,</w:t>
      </w:r>
      <w:r w:rsidRPr="0007001C">
        <w:rPr>
          <w:rFonts w:cs="Arial"/>
          <w:sz w:val="22"/>
          <w:szCs w:val="22"/>
        </w:rPr>
        <w:t xml:space="preserve"> cast</w:t>
      </w:r>
      <w:r w:rsidR="00066DA0">
        <w:rPr>
          <w:rFonts w:cs="Arial"/>
          <w:sz w:val="22"/>
          <w:szCs w:val="22"/>
        </w:rPr>
        <w:t xml:space="preserve"> and musicians</w:t>
      </w:r>
      <w:r w:rsidRPr="0007001C">
        <w:rPr>
          <w:rFonts w:cs="Arial"/>
          <w:sz w:val="22"/>
          <w:szCs w:val="22"/>
        </w:rPr>
        <w:t xml:space="preserve"> where necessary, for authorisation by the Company </w:t>
      </w:r>
      <w:r w:rsidR="004F02D8">
        <w:rPr>
          <w:rFonts w:cs="Arial"/>
          <w:sz w:val="22"/>
          <w:szCs w:val="22"/>
        </w:rPr>
        <w:t xml:space="preserve">Stage </w:t>
      </w:r>
      <w:r w:rsidRPr="0007001C">
        <w:rPr>
          <w:rFonts w:cs="Arial"/>
          <w:sz w:val="22"/>
          <w:szCs w:val="22"/>
        </w:rPr>
        <w:t xml:space="preserve">Manager.  Inform the Company </w:t>
      </w:r>
      <w:r w:rsidR="004F02D8">
        <w:rPr>
          <w:rFonts w:cs="Arial"/>
          <w:sz w:val="22"/>
          <w:szCs w:val="22"/>
        </w:rPr>
        <w:t xml:space="preserve">Stage </w:t>
      </w:r>
      <w:r w:rsidRPr="0007001C">
        <w:rPr>
          <w:rFonts w:cs="Arial"/>
          <w:sz w:val="22"/>
          <w:szCs w:val="22"/>
        </w:rPr>
        <w:t>Manager of any foreseen overtime at the earliest stage.</w:t>
      </w:r>
    </w:p>
    <w:bookmarkEnd w:id="0"/>
    <w:p w14:paraId="5626315B" w14:textId="17677106" w:rsidR="00C31720" w:rsidRPr="0007001C" w:rsidRDefault="00C31720" w:rsidP="00C31720">
      <w:pPr>
        <w:numPr>
          <w:ilvl w:val="0"/>
          <w:numId w:val="27"/>
        </w:numPr>
        <w:ind w:left="720"/>
        <w:jc w:val="both"/>
        <w:rPr>
          <w:rFonts w:cs="Arial"/>
          <w:sz w:val="22"/>
          <w:szCs w:val="22"/>
        </w:rPr>
      </w:pPr>
      <w:r w:rsidRPr="0007001C">
        <w:rPr>
          <w:rFonts w:cs="Arial"/>
          <w:sz w:val="22"/>
          <w:szCs w:val="22"/>
        </w:rPr>
        <w:t>Keep accurate records of prop settings, performance running details and any other relevant information</w:t>
      </w:r>
      <w:r w:rsidR="000D25D0">
        <w:rPr>
          <w:rFonts w:cs="Arial"/>
          <w:sz w:val="22"/>
          <w:szCs w:val="22"/>
        </w:rPr>
        <w:t>.</w:t>
      </w:r>
      <w:r w:rsidRPr="0007001C">
        <w:rPr>
          <w:rFonts w:cs="Arial"/>
          <w:sz w:val="22"/>
          <w:szCs w:val="22"/>
        </w:rPr>
        <w:t xml:space="preserve"> </w:t>
      </w:r>
    </w:p>
    <w:p w14:paraId="124066D3" w14:textId="7D2FAD91" w:rsidR="00C31720" w:rsidRPr="0007001C" w:rsidRDefault="00C31720" w:rsidP="00C31720">
      <w:pPr>
        <w:numPr>
          <w:ilvl w:val="0"/>
          <w:numId w:val="27"/>
        </w:numPr>
        <w:ind w:left="720"/>
        <w:jc w:val="both"/>
        <w:rPr>
          <w:rFonts w:cs="Arial"/>
          <w:sz w:val="22"/>
          <w:szCs w:val="22"/>
        </w:rPr>
      </w:pPr>
      <w:r w:rsidRPr="0007001C">
        <w:rPr>
          <w:rFonts w:cs="Arial"/>
          <w:sz w:val="22"/>
          <w:szCs w:val="22"/>
        </w:rPr>
        <w:t xml:space="preserve">Provide regular progress reports and updates to </w:t>
      </w:r>
      <w:r w:rsidR="00DA676C">
        <w:rPr>
          <w:rFonts w:cs="Arial"/>
          <w:sz w:val="22"/>
          <w:szCs w:val="22"/>
        </w:rPr>
        <w:t>your line manager as well as</w:t>
      </w:r>
      <w:r w:rsidRPr="0007001C">
        <w:rPr>
          <w:rFonts w:cs="Arial"/>
          <w:sz w:val="22"/>
          <w:szCs w:val="22"/>
        </w:rPr>
        <w:t xml:space="preserve"> </w:t>
      </w:r>
      <w:r w:rsidR="001A0693" w:rsidRPr="0007001C">
        <w:rPr>
          <w:rFonts w:cs="Arial"/>
          <w:sz w:val="22"/>
          <w:szCs w:val="22"/>
        </w:rPr>
        <w:t>Head of Productions</w:t>
      </w:r>
      <w:r w:rsidRPr="0007001C">
        <w:rPr>
          <w:rFonts w:cs="Arial"/>
          <w:sz w:val="22"/>
          <w:szCs w:val="22"/>
        </w:rPr>
        <w:t xml:space="preserve"> and </w:t>
      </w:r>
      <w:r w:rsidR="00DA676C">
        <w:rPr>
          <w:rFonts w:cs="Arial"/>
          <w:sz w:val="22"/>
          <w:szCs w:val="22"/>
        </w:rPr>
        <w:t xml:space="preserve">the </w:t>
      </w:r>
      <w:r w:rsidR="00D03616" w:rsidRPr="0007001C">
        <w:rPr>
          <w:rFonts w:cs="Arial"/>
          <w:sz w:val="22"/>
          <w:szCs w:val="22"/>
        </w:rPr>
        <w:t>Company</w:t>
      </w:r>
      <w:r w:rsidR="004F02D8">
        <w:rPr>
          <w:rFonts w:cs="Arial"/>
          <w:sz w:val="22"/>
          <w:szCs w:val="22"/>
        </w:rPr>
        <w:t xml:space="preserve"> Stage</w:t>
      </w:r>
      <w:r w:rsidRPr="0007001C">
        <w:rPr>
          <w:rFonts w:cs="Arial"/>
          <w:sz w:val="22"/>
          <w:szCs w:val="22"/>
        </w:rPr>
        <w:t xml:space="preserve"> Manager, alerting </w:t>
      </w:r>
      <w:r w:rsidR="004F02D8">
        <w:rPr>
          <w:rFonts w:cs="Arial"/>
          <w:sz w:val="22"/>
          <w:szCs w:val="22"/>
        </w:rPr>
        <w:t>them</w:t>
      </w:r>
      <w:r w:rsidRPr="0007001C">
        <w:rPr>
          <w:rFonts w:cs="Arial"/>
          <w:sz w:val="22"/>
          <w:szCs w:val="22"/>
        </w:rPr>
        <w:t xml:space="preserve"> to potential problems at the earliest possible stage</w:t>
      </w:r>
    </w:p>
    <w:p w14:paraId="4BB55C4E" w14:textId="391F7BF2" w:rsidR="00C31720" w:rsidRPr="0007001C" w:rsidRDefault="00C31720" w:rsidP="00C31720">
      <w:pPr>
        <w:numPr>
          <w:ilvl w:val="0"/>
          <w:numId w:val="27"/>
        </w:numPr>
        <w:ind w:left="720"/>
        <w:jc w:val="both"/>
        <w:rPr>
          <w:rFonts w:cs="Arial"/>
          <w:sz w:val="22"/>
          <w:szCs w:val="22"/>
        </w:rPr>
      </w:pPr>
      <w:r w:rsidRPr="0007001C">
        <w:rPr>
          <w:rFonts w:cs="Arial"/>
          <w:sz w:val="22"/>
          <w:szCs w:val="22"/>
        </w:rPr>
        <w:t>Carry out administration efficiently ensuring accurate and complete records are maintained</w:t>
      </w:r>
      <w:r w:rsidR="000D25D0">
        <w:rPr>
          <w:rFonts w:cs="Arial"/>
          <w:sz w:val="22"/>
          <w:szCs w:val="22"/>
        </w:rPr>
        <w:t>.</w:t>
      </w:r>
    </w:p>
    <w:p w14:paraId="07A30A42" w14:textId="07F7D322" w:rsidR="00C31720" w:rsidRPr="0007001C" w:rsidRDefault="00C31720" w:rsidP="00C31720">
      <w:pPr>
        <w:numPr>
          <w:ilvl w:val="0"/>
          <w:numId w:val="27"/>
        </w:numPr>
        <w:ind w:left="720"/>
        <w:jc w:val="both"/>
        <w:rPr>
          <w:rFonts w:cs="Arial"/>
          <w:sz w:val="22"/>
          <w:szCs w:val="22"/>
        </w:rPr>
      </w:pPr>
      <w:r w:rsidRPr="0007001C">
        <w:rPr>
          <w:rFonts w:cs="Arial"/>
          <w:sz w:val="22"/>
          <w:szCs w:val="22"/>
        </w:rPr>
        <w:t xml:space="preserve">Manage and account for any petty cash float issued by the </w:t>
      </w:r>
      <w:r w:rsidR="001A0693" w:rsidRPr="0007001C">
        <w:rPr>
          <w:rFonts w:cs="Arial"/>
          <w:sz w:val="22"/>
          <w:szCs w:val="22"/>
        </w:rPr>
        <w:t>Head of Productions</w:t>
      </w:r>
      <w:r w:rsidRPr="0007001C">
        <w:rPr>
          <w:rFonts w:cs="Arial"/>
          <w:sz w:val="22"/>
          <w:szCs w:val="22"/>
        </w:rPr>
        <w:t xml:space="preserve"> or Company </w:t>
      </w:r>
      <w:r w:rsidR="00254926">
        <w:rPr>
          <w:rFonts w:cs="Arial"/>
          <w:sz w:val="22"/>
          <w:szCs w:val="22"/>
        </w:rPr>
        <w:t xml:space="preserve">Stage </w:t>
      </w:r>
      <w:r w:rsidRPr="0007001C">
        <w:rPr>
          <w:rFonts w:cs="Arial"/>
          <w:sz w:val="22"/>
          <w:szCs w:val="22"/>
        </w:rPr>
        <w:t>Manager, documenting and recording any monies spent, keeping valid purchase receipts</w:t>
      </w:r>
      <w:r w:rsidR="000D25D0">
        <w:rPr>
          <w:rFonts w:cs="Arial"/>
          <w:sz w:val="22"/>
          <w:szCs w:val="22"/>
        </w:rPr>
        <w:t>.</w:t>
      </w:r>
    </w:p>
    <w:p w14:paraId="14CD4B5D" w14:textId="77777777" w:rsidR="00C31720" w:rsidRPr="007612E5" w:rsidRDefault="00C31720" w:rsidP="00C31720">
      <w:pPr>
        <w:pStyle w:val="Heading1"/>
        <w:jc w:val="both"/>
        <w:rPr>
          <w:sz w:val="22"/>
          <w:szCs w:val="22"/>
        </w:rPr>
      </w:pPr>
    </w:p>
    <w:p w14:paraId="22D0E9E8" w14:textId="77777777" w:rsidR="00C31720" w:rsidRPr="00C31720" w:rsidRDefault="00C31720" w:rsidP="00C31720">
      <w:pPr>
        <w:pStyle w:val="Heading1"/>
        <w:jc w:val="both"/>
        <w:rPr>
          <w:sz w:val="22"/>
          <w:szCs w:val="24"/>
        </w:rPr>
      </w:pPr>
      <w:r w:rsidRPr="00C31720">
        <w:rPr>
          <w:sz w:val="22"/>
          <w:szCs w:val="24"/>
        </w:rPr>
        <w:t xml:space="preserve">Responsibilities of all staff members </w:t>
      </w:r>
    </w:p>
    <w:p w14:paraId="43AA28D2" w14:textId="01A7EA40" w:rsidR="00C31720" w:rsidRPr="0007001C" w:rsidRDefault="009772E1" w:rsidP="00C31720">
      <w:pPr>
        <w:numPr>
          <w:ilvl w:val="0"/>
          <w:numId w:val="29"/>
        </w:numPr>
        <w:jc w:val="both"/>
        <w:rPr>
          <w:rFonts w:cs="Arial"/>
          <w:sz w:val="22"/>
          <w:szCs w:val="22"/>
        </w:rPr>
      </w:pPr>
      <w:r w:rsidRPr="0007001C">
        <w:rPr>
          <w:rFonts w:cs="Arial"/>
          <w:sz w:val="22"/>
          <w:szCs w:val="22"/>
        </w:rPr>
        <w:t>B</w:t>
      </w:r>
      <w:r w:rsidR="00C31720" w:rsidRPr="0007001C">
        <w:rPr>
          <w:rFonts w:cs="Arial"/>
          <w:sz w:val="22"/>
          <w:szCs w:val="22"/>
        </w:rPr>
        <w:t>e aware of the work of other departments in the a</w:t>
      </w:r>
      <w:r w:rsidR="000459A8" w:rsidRPr="0007001C">
        <w:rPr>
          <w:rFonts w:cs="Arial"/>
          <w:sz w:val="22"/>
          <w:szCs w:val="22"/>
        </w:rPr>
        <w:t>chievement of Horsecross’ aims</w:t>
      </w:r>
      <w:r w:rsidR="000D25D0">
        <w:rPr>
          <w:rFonts w:cs="Arial"/>
          <w:sz w:val="22"/>
          <w:szCs w:val="22"/>
        </w:rPr>
        <w:t>.</w:t>
      </w:r>
    </w:p>
    <w:p w14:paraId="71ECDB53" w14:textId="7667A813" w:rsidR="00C31720" w:rsidRPr="0007001C" w:rsidRDefault="009772E1" w:rsidP="00C31720">
      <w:pPr>
        <w:numPr>
          <w:ilvl w:val="0"/>
          <w:numId w:val="30"/>
        </w:numPr>
        <w:jc w:val="both"/>
        <w:rPr>
          <w:rFonts w:cs="Arial"/>
          <w:sz w:val="22"/>
          <w:szCs w:val="22"/>
        </w:rPr>
      </w:pPr>
      <w:r w:rsidRPr="0007001C">
        <w:rPr>
          <w:rFonts w:cs="Arial"/>
          <w:sz w:val="22"/>
          <w:szCs w:val="22"/>
        </w:rPr>
        <w:t>T</w:t>
      </w:r>
      <w:r w:rsidR="00C31720" w:rsidRPr="0007001C">
        <w:rPr>
          <w:rFonts w:cs="Arial"/>
          <w:sz w:val="22"/>
          <w:szCs w:val="22"/>
        </w:rPr>
        <w:t>ake an active part in communicating and co-operating w</w:t>
      </w:r>
      <w:r w:rsidR="000459A8" w:rsidRPr="0007001C">
        <w:rPr>
          <w:rFonts w:cs="Arial"/>
          <w:sz w:val="22"/>
          <w:szCs w:val="22"/>
        </w:rPr>
        <w:t>ith other staff and departments</w:t>
      </w:r>
      <w:r w:rsidR="000D25D0">
        <w:rPr>
          <w:rFonts w:cs="Arial"/>
          <w:sz w:val="22"/>
          <w:szCs w:val="22"/>
        </w:rPr>
        <w:t>.</w:t>
      </w:r>
    </w:p>
    <w:p w14:paraId="355D6E22" w14:textId="21D24AC8" w:rsidR="000459A8" w:rsidRPr="0007001C" w:rsidRDefault="000459A8" w:rsidP="00A64B25">
      <w:pPr>
        <w:numPr>
          <w:ilvl w:val="0"/>
          <w:numId w:val="32"/>
        </w:numPr>
        <w:jc w:val="both"/>
        <w:rPr>
          <w:rFonts w:cs="Arial"/>
          <w:sz w:val="22"/>
          <w:szCs w:val="22"/>
        </w:rPr>
      </w:pPr>
      <w:r w:rsidRPr="0007001C">
        <w:rPr>
          <w:rFonts w:cs="Arial"/>
          <w:sz w:val="22"/>
          <w:szCs w:val="22"/>
        </w:rPr>
        <w:t>F</w:t>
      </w:r>
      <w:r w:rsidR="00C31720" w:rsidRPr="0007001C">
        <w:rPr>
          <w:rFonts w:cs="Arial"/>
          <w:sz w:val="22"/>
          <w:szCs w:val="22"/>
        </w:rPr>
        <w:t xml:space="preserve">ollow </w:t>
      </w:r>
      <w:r w:rsidRPr="0007001C">
        <w:rPr>
          <w:rFonts w:cs="Arial"/>
          <w:sz w:val="22"/>
          <w:szCs w:val="22"/>
        </w:rPr>
        <w:t xml:space="preserve">all Horsecross </w:t>
      </w:r>
      <w:r w:rsidR="00C31720" w:rsidRPr="0007001C">
        <w:rPr>
          <w:rFonts w:cs="Arial"/>
          <w:sz w:val="22"/>
          <w:szCs w:val="22"/>
        </w:rPr>
        <w:t>guidelines, procedures and policies</w:t>
      </w:r>
      <w:r w:rsidR="000D25D0">
        <w:rPr>
          <w:rFonts w:cs="Arial"/>
          <w:sz w:val="22"/>
          <w:szCs w:val="22"/>
        </w:rPr>
        <w:t>.</w:t>
      </w:r>
      <w:r w:rsidR="00C31720" w:rsidRPr="0007001C">
        <w:rPr>
          <w:rFonts w:cs="Arial"/>
          <w:sz w:val="22"/>
          <w:szCs w:val="22"/>
        </w:rPr>
        <w:t xml:space="preserve"> </w:t>
      </w:r>
    </w:p>
    <w:p w14:paraId="6DDBCC2F" w14:textId="1D4B7250" w:rsidR="00C31720" w:rsidRPr="0007001C" w:rsidRDefault="000459A8" w:rsidP="00A64B25">
      <w:pPr>
        <w:numPr>
          <w:ilvl w:val="0"/>
          <w:numId w:val="32"/>
        </w:numPr>
        <w:jc w:val="both"/>
        <w:rPr>
          <w:rFonts w:cs="Arial"/>
          <w:sz w:val="22"/>
          <w:szCs w:val="22"/>
        </w:rPr>
      </w:pPr>
      <w:r w:rsidRPr="0007001C">
        <w:rPr>
          <w:rFonts w:cs="Arial"/>
          <w:sz w:val="22"/>
          <w:szCs w:val="22"/>
        </w:rPr>
        <w:t>W</w:t>
      </w:r>
      <w:r w:rsidR="00C31720" w:rsidRPr="0007001C">
        <w:rPr>
          <w:rFonts w:cs="Arial"/>
          <w:sz w:val="22"/>
          <w:szCs w:val="22"/>
        </w:rPr>
        <w:t>ork in accordance with the Equality and Diversity policy of Horsecross.</w:t>
      </w:r>
    </w:p>
    <w:p w14:paraId="2435093B" w14:textId="7B467375" w:rsidR="00C31720" w:rsidRPr="0007001C" w:rsidRDefault="000459A8" w:rsidP="00C31720">
      <w:pPr>
        <w:numPr>
          <w:ilvl w:val="0"/>
          <w:numId w:val="33"/>
        </w:numPr>
        <w:jc w:val="both"/>
        <w:rPr>
          <w:rFonts w:cs="Arial"/>
          <w:sz w:val="22"/>
          <w:szCs w:val="22"/>
        </w:rPr>
      </w:pPr>
      <w:r w:rsidRPr="0007001C">
        <w:rPr>
          <w:rFonts w:cs="Arial"/>
          <w:sz w:val="22"/>
          <w:szCs w:val="22"/>
        </w:rPr>
        <w:t>B</w:t>
      </w:r>
      <w:r w:rsidR="00C31720" w:rsidRPr="0007001C">
        <w:rPr>
          <w:rFonts w:cs="Arial"/>
          <w:sz w:val="22"/>
          <w:szCs w:val="22"/>
        </w:rPr>
        <w:t>e aware of, and comply with, rules and legislation pertaining to Health &amp; Safety at work.</w:t>
      </w:r>
    </w:p>
    <w:p w14:paraId="21AFF47A" w14:textId="0A1C560D" w:rsidR="00C31720" w:rsidRPr="0007001C" w:rsidRDefault="000459A8" w:rsidP="00C31720">
      <w:pPr>
        <w:numPr>
          <w:ilvl w:val="0"/>
          <w:numId w:val="34"/>
        </w:numPr>
        <w:jc w:val="both"/>
        <w:rPr>
          <w:rFonts w:cs="Arial"/>
          <w:sz w:val="22"/>
          <w:szCs w:val="22"/>
        </w:rPr>
      </w:pPr>
      <w:r w:rsidRPr="0007001C">
        <w:rPr>
          <w:rFonts w:cs="Arial"/>
          <w:sz w:val="22"/>
          <w:szCs w:val="22"/>
        </w:rPr>
        <w:t>T</w:t>
      </w:r>
      <w:r w:rsidR="00C31720" w:rsidRPr="0007001C">
        <w:rPr>
          <w:rFonts w:cs="Arial"/>
          <w:sz w:val="22"/>
          <w:szCs w:val="22"/>
        </w:rPr>
        <w:t>ake an active part in achieving high standards of customer and client care.</w:t>
      </w:r>
    </w:p>
    <w:p w14:paraId="776EAA75" w14:textId="77777777" w:rsidR="00C31720" w:rsidRPr="007612E5" w:rsidRDefault="00C31720" w:rsidP="00C31720">
      <w:pPr>
        <w:jc w:val="both"/>
        <w:rPr>
          <w:rFonts w:cs="Arial"/>
          <w:b/>
          <w:bCs/>
          <w:sz w:val="22"/>
          <w:szCs w:val="22"/>
        </w:rPr>
      </w:pPr>
    </w:p>
    <w:p w14:paraId="23A082CD" w14:textId="77777777" w:rsidR="00B932D4" w:rsidRDefault="00B932D4" w:rsidP="00C31720">
      <w:pPr>
        <w:jc w:val="both"/>
        <w:rPr>
          <w:rFonts w:cs="Arial"/>
          <w:b/>
          <w:bCs/>
          <w:sz w:val="28"/>
        </w:rPr>
      </w:pPr>
    </w:p>
    <w:p w14:paraId="6B8E362C" w14:textId="68586ED3" w:rsidR="00C31720" w:rsidRPr="00C31720" w:rsidRDefault="00C31720" w:rsidP="00C31720">
      <w:pPr>
        <w:jc w:val="both"/>
        <w:rPr>
          <w:rFonts w:cs="Arial"/>
          <w:b/>
          <w:bCs/>
          <w:sz w:val="28"/>
        </w:rPr>
      </w:pPr>
      <w:r w:rsidRPr="00C31720">
        <w:rPr>
          <w:rFonts w:cs="Arial"/>
          <w:b/>
          <w:bCs/>
          <w:sz w:val="28"/>
        </w:rPr>
        <w:t xml:space="preserve">Person Specification </w:t>
      </w:r>
    </w:p>
    <w:p w14:paraId="49C136F0" w14:textId="77777777" w:rsidR="00C31720" w:rsidRPr="007612E5" w:rsidRDefault="00C31720" w:rsidP="00C31720">
      <w:pPr>
        <w:jc w:val="both"/>
        <w:rPr>
          <w:rFonts w:cs="Arial"/>
          <w:b/>
          <w:bCs/>
          <w:sz w:val="22"/>
          <w:szCs w:val="22"/>
        </w:rPr>
      </w:pPr>
    </w:p>
    <w:p w14:paraId="14655FE5" w14:textId="4F715AE2" w:rsidR="00C31720" w:rsidRPr="00C31720" w:rsidRDefault="00C31720" w:rsidP="00C31720">
      <w:pPr>
        <w:jc w:val="both"/>
        <w:rPr>
          <w:rFonts w:cs="Arial"/>
          <w:b/>
          <w:sz w:val="24"/>
        </w:rPr>
      </w:pPr>
      <w:r w:rsidRPr="00C31720">
        <w:rPr>
          <w:rFonts w:cs="Arial"/>
          <w:b/>
          <w:sz w:val="24"/>
        </w:rPr>
        <w:t xml:space="preserve">Essential </w:t>
      </w:r>
      <w:r>
        <w:rPr>
          <w:rFonts w:cs="Arial"/>
          <w:b/>
          <w:sz w:val="24"/>
        </w:rPr>
        <w:t>Skills &amp; Experience</w:t>
      </w:r>
      <w:r w:rsidRPr="00C31720">
        <w:rPr>
          <w:rFonts w:cs="Arial"/>
          <w:b/>
          <w:sz w:val="24"/>
        </w:rPr>
        <w:t>:</w:t>
      </w:r>
    </w:p>
    <w:p w14:paraId="101C8B58" w14:textId="423DDBF0" w:rsidR="00C31720" w:rsidRPr="007612E5" w:rsidRDefault="00C31720" w:rsidP="00C31720">
      <w:pPr>
        <w:numPr>
          <w:ilvl w:val="0"/>
          <w:numId w:val="28"/>
        </w:numPr>
        <w:tabs>
          <w:tab w:val="clear" w:pos="360"/>
          <w:tab w:val="num" w:pos="720"/>
        </w:tabs>
        <w:ind w:left="720"/>
        <w:jc w:val="both"/>
        <w:rPr>
          <w:rFonts w:cs="Arial"/>
          <w:sz w:val="22"/>
          <w:szCs w:val="22"/>
        </w:rPr>
      </w:pPr>
      <w:r w:rsidRPr="007612E5">
        <w:rPr>
          <w:rFonts w:cs="Arial"/>
          <w:sz w:val="22"/>
          <w:szCs w:val="22"/>
        </w:rPr>
        <w:t>At least 2 years’ experience working as an Assistant Stage Manager professionally</w:t>
      </w:r>
    </w:p>
    <w:p w14:paraId="377395C7" w14:textId="77777777" w:rsidR="00C31720" w:rsidRPr="007612E5" w:rsidRDefault="00C31720" w:rsidP="00C31720">
      <w:pPr>
        <w:numPr>
          <w:ilvl w:val="0"/>
          <w:numId w:val="28"/>
        </w:numPr>
        <w:tabs>
          <w:tab w:val="clear" w:pos="360"/>
          <w:tab w:val="num" w:pos="720"/>
        </w:tabs>
        <w:ind w:firstLine="0"/>
        <w:jc w:val="both"/>
        <w:rPr>
          <w:rFonts w:cs="Arial"/>
          <w:sz w:val="22"/>
          <w:szCs w:val="22"/>
        </w:rPr>
      </w:pPr>
      <w:r w:rsidRPr="007612E5">
        <w:rPr>
          <w:rFonts w:cs="Arial"/>
          <w:sz w:val="22"/>
          <w:szCs w:val="22"/>
        </w:rPr>
        <w:t xml:space="preserve">Excellent organisation and communication skills, written and verbal </w:t>
      </w:r>
    </w:p>
    <w:p w14:paraId="6845D3E0" w14:textId="77777777" w:rsidR="00C31720" w:rsidRPr="007612E5" w:rsidRDefault="00C31720" w:rsidP="00C31720">
      <w:pPr>
        <w:numPr>
          <w:ilvl w:val="0"/>
          <w:numId w:val="28"/>
        </w:numPr>
        <w:tabs>
          <w:tab w:val="clear" w:pos="360"/>
          <w:tab w:val="num" w:pos="720"/>
        </w:tabs>
        <w:ind w:left="720"/>
        <w:jc w:val="both"/>
        <w:rPr>
          <w:rFonts w:cs="Arial"/>
          <w:sz w:val="22"/>
          <w:szCs w:val="22"/>
        </w:rPr>
      </w:pPr>
      <w:r w:rsidRPr="007612E5">
        <w:rPr>
          <w:rFonts w:cs="Arial"/>
          <w:sz w:val="22"/>
          <w:szCs w:val="22"/>
        </w:rPr>
        <w:t>Prop making and experience with a range of tools and materials used for prop making.</w:t>
      </w:r>
    </w:p>
    <w:p w14:paraId="59DE1762" w14:textId="77777777" w:rsidR="00C31720" w:rsidRPr="007612E5" w:rsidRDefault="00C31720" w:rsidP="00C31720">
      <w:pPr>
        <w:numPr>
          <w:ilvl w:val="0"/>
          <w:numId w:val="28"/>
        </w:numPr>
        <w:tabs>
          <w:tab w:val="clear" w:pos="360"/>
          <w:tab w:val="num" w:pos="720"/>
        </w:tabs>
        <w:ind w:right="-1260" w:firstLine="0"/>
        <w:jc w:val="both"/>
        <w:rPr>
          <w:rFonts w:cs="Arial"/>
          <w:sz w:val="22"/>
          <w:szCs w:val="22"/>
        </w:rPr>
      </w:pPr>
      <w:r w:rsidRPr="007612E5">
        <w:rPr>
          <w:rFonts w:cs="Arial"/>
          <w:sz w:val="22"/>
          <w:szCs w:val="22"/>
        </w:rPr>
        <w:t>Ability to work accurately with an eye for detail</w:t>
      </w:r>
    </w:p>
    <w:p w14:paraId="3833F0BB" w14:textId="77777777" w:rsidR="00C31720" w:rsidRPr="007612E5" w:rsidRDefault="00C31720" w:rsidP="00C31720">
      <w:pPr>
        <w:numPr>
          <w:ilvl w:val="0"/>
          <w:numId w:val="28"/>
        </w:numPr>
        <w:tabs>
          <w:tab w:val="clear" w:pos="360"/>
          <w:tab w:val="num" w:pos="720"/>
        </w:tabs>
        <w:ind w:firstLine="0"/>
        <w:jc w:val="both"/>
        <w:rPr>
          <w:rFonts w:cs="Arial"/>
          <w:sz w:val="22"/>
          <w:szCs w:val="22"/>
        </w:rPr>
      </w:pPr>
      <w:r w:rsidRPr="007612E5">
        <w:rPr>
          <w:rFonts w:cs="Arial"/>
          <w:sz w:val="22"/>
          <w:szCs w:val="22"/>
        </w:rPr>
        <w:t xml:space="preserve">Demonstrate ability to work with creative and technical personnel and performers </w:t>
      </w:r>
    </w:p>
    <w:p w14:paraId="3BA6FF84" w14:textId="2A338466" w:rsidR="00C31720" w:rsidRDefault="00C31720" w:rsidP="00C31720">
      <w:pPr>
        <w:numPr>
          <w:ilvl w:val="0"/>
          <w:numId w:val="28"/>
        </w:numPr>
        <w:tabs>
          <w:tab w:val="clear" w:pos="360"/>
          <w:tab w:val="num" w:pos="720"/>
        </w:tabs>
        <w:ind w:firstLine="0"/>
        <w:jc w:val="both"/>
        <w:rPr>
          <w:rFonts w:cs="Arial"/>
          <w:sz w:val="22"/>
          <w:szCs w:val="22"/>
        </w:rPr>
      </w:pPr>
      <w:r w:rsidRPr="007612E5">
        <w:rPr>
          <w:rFonts w:cs="Arial"/>
          <w:sz w:val="22"/>
          <w:szCs w:val="22"/>
        </w:rPr>
        <w:t>Ability to work under pressure, using tact, diplomacy and flexibility</w:t>
      </w:r>
    </w:p>
    <w:p w14:paraId="367683A6" w14:textId="77777777" w:rsidR="00B932D4" w:rsidRDefault="00B932D4" w:rsidP="00B932D4">
      <w:pPr>
        <w:numPr>
          <w:ilvl w:val="0"/>
          <w:numId w:val="28"/>
        </w:numPr>
        <w:tabs>
          <w:tab w:val="clear" w:pos="360"/>
          <w:tab w:val="num" w:pos="720"/>
        </w:tabs>
        <w:ind w:firstLine="0"/>
        <w:jc w:val="both"/>
        <w:rPr>
          <w:rFonts w:cs="Arial"/>
          <w:sz w:val="22"/>
          <w:szCs w:val="22"/>
        </w:rPr>
      </w:pPr>
      <w:bookmarkStart w:id="1" w:name="_Hlk10021248"/>
      <w:r>
        <w:rPr>
          <w:rFonts w:cs="Arial"/>
          <w:sz w:val="22"/>
          <w:szCs w:val="22"/>
        </w:rPr>
        <w:lastRenderedPageBreak/>
        <w:t>Understanding of Equity rules and guidelines regarding working practice.</w:t>
      </w:r>
    </w:p>
    <w:bookmarkEnd w:id="1"/>
    <w:p w14:paraId="1A3FD2EE" w14:textId="77777777" w:rsidR="00066DA0" w:rsidRDefault="00C31720" w:rsidP="00066DA0">
      <w:pPr>
        <w:numPr>
          <w:ilvl w:val="0"/>
          <w:numId w:val="28"/>
        </w:numPr>
        <w:tabs>
          <w:tab w:val="clear" w:pos="360"/>
          <w:tab w:val="num" w:pos="720"/>
        </w:tabs>
        <w:ind w:firstLine="0"/>
        <w:jc w:val="both"/>
        <w:rPr>
          <w:rFonts w:cs="Arial"/>
          <w:sz w:val="22"/>
          <w:szCs w:val="22"/>
        </w:rPr>
      </w:pPr>
      <w:r w:rsidRPr="00B932D4">
        <w:rPr>
          <w:rFonts w:cs="Arial"/>
          <w:sz w:val="22"/>
          <w:szCs w:val="22"/>
        </w:rPr>
        <w:t xml:space="preserve">Knowledge of Health &amp; Safety legislation and practices </w:t>
      </w:r>
    </w:p>
    <w:p w14:paraId="621F82B7" w14:textId="51FA072F" w:rsidR="00066DA0" w:rsidRPr="00066DA0" w:rsidRDefault="00066DA0" w:rsidP="00066DA0">
      <w:pPr>
        <w:numPr>
          <w:ilvl w:val="0"/>
          <w:numId w:val="28"/>
        </w:numPr>
        <w:tabs>
          <w:tab w:val="clear" w:pos="360"/>
          <w:tab w:val="num" w:pos="720"/>
        </w:tabs>
        <w:ind w:firstLine="0"/>
        <w:jc w:val="both"/>
        <w:rPr>
          <w:rFonts w:cs="Arial"/>
          <w:sz w:val="22"/>
          <w:szCs w:val="22"/>
        </w:rPr>
      </w:pPr>
      <w:r w:rsidRPr="00066DA0">
        <w:rPr>
          <w:rFonts w:cs="Arial"/>
          <w:sz w:val="22"/>
          <w:szCs w:val="22"/>
        </w:rPr>
        <w:t xml:space="preserve">Full clean driving licence, </w:t>
      </w:r>
      <w:r w:rsidR="009F3478">
        <w:rPr>
          <w:rFonts w:cs="Arial"/>
          <w:sz w:val="22"/>
          <w:szCs w:val="22"/>
        </w:rPr>
        <w:t xml:space="preserve">over 25 years </w:t>
      </w:r>
      <w:r>
        <w:rPr>
          <w:rFonts w:cs="Arial"/>
          <w:sz w:val="22"/>
          <w:szCs w:val="22"/>
        </w:rPr>
        <w:t xml:space="preserve">and an </w:t>
      </w:r>
      <w:r w:rsidRPr="00066DA0">
        <w:rPr>
          <w:rFonts w:cs="Arial"/>
          <w:sz w:val="22"/>
          <w:szCs w:val="22"/>
        </w:rPr>
        <w:t xml:space="preserve">ability to drive a </w:t>
      </w:r>
      <w:r w:rsidR="009F3478">
        <w:rPr>
          <w:rFonts w:cs="Arial"/>
          <w:sz w:val="22"/>
          <w:szCs w:val="22"/>
        </w:rPr>
        <w:t>t</w:t>
      </w:r>
      <w:r w:rsidRPr="00066DA0">
        <w:rPr>
          <w:rFonts w:cs="Arial"/>
          <w:sz w:val="22"/>
          <w:szCs w:val="22"/>
        </w:rPr>
        <w:t>ransit van</w:t>
      </w:r>
    </w:p>
    <w:p w14:paraId="10B0C3E9" w14:textId="77777777" w:rsidR="00B932D4" w:rsidRDefault="00B932D4" w:rsidP="009F3478">
      <w:pPr>
        <w:jc w:val="both"/>
        <w:rPr>
          <w:rFonts w:cs="Arial"/>
          <w:b/>
          <w:sz w:val="24"/>
        </w:rPr>
      </w:pPr>
    </w:p>
    <w:p w14:paraId="22883469" w14:textId="7BA554BD" w:rsidR="00C31720" w:rsidRPr="00C31720" w:rsidRDefault="00C31720" w:rsidP="00C31720">
      <w:pPr>
        <w:ind w:left="360" w:hanging="360"/>
        <w:jc w:val="both"/>
        <w:rPr>
          <w:rFonts w:cs="Arial"/>
          <w:b/>
          <w:sz w:val="24"/>
        </w:rPr>
      </w:pPr>
      <w:r>
        <w:rPr>
          <w:rFonts w:cs="Arial"/>
          <w:b/>
          <w:sz w:val="24"/>
        </w:rPr>
        <w:t xml:space="preserve">Desirable </w:t>
      </w:r>
      <w:r w:rsidRPr="00C31720">
        <w:rPr>
          <w:rFonts w:cs="Arial"/>
          <w:b/>
          <w:sz w:val="24"/>
        </w:rPr>
        <w:t>Skills &amp; Experience:</w:t>
      </w:r>
    </w:p>
    <w:p w14:paraId="0A057674" w14:textId="77777777" w:rsidR="00B932D4" w:rsidRDefault="00B932D4" w:rsidP="00B932D4">
      <w:pPr>
        <w:numPr>
          <w:ilvl w:val="0"/>
          <w:numId w:val="28"/>
        </w:numPr>
        <w:tabs>
          <w:tab w:val="clear" w:pos="360"/>
          <w:tab w:val="num" w:pos="720"/>
        </w:tabs>
        <w:ind w:firstLine="0"/>
        <w:jc w:val="both"/>
        <w:rPr>
          <w:rFonts w:cs="Arial"/>
          <w:sz w:val="22"/>
          <w:szCs w:val="22"/>
        </w:rPr>
      </w:pPr>
      <w:r w:rsidRPr="007612E5">
        <w:rPr>
          <w:rFonts w:cs="Arial"/>
          <w:sz w:val="22"/>
          <w:szCs w:val="22"/>
        </w:rPr>
        <w:t>Ability to run a ‘book”</w:t>
      </w:r>
    </w:p>
    <w:p w14:paraId="46F0CA8C" w14:textId="77777777" w:rsidR="00C31720" w:rsidRPr="007612E5" w:rsidRDefault="00C31720" w:rsidP="00C31720">
      <w:pPr>
        <w:numPr>
          <w:ilvl w:val="0"/>
          <w:numId w:val="28"/>
        </w:numPr>
        <w:ind w:firstLine="0"/>
        <w:jc w:val="both"/>
        <w:rPr>
          <w:rFonts w:cs="Arial"/>
          <w:sz w:val="22"/>
          <w:szCs w:val="22"/>
        </w:rPr>
      </w:pPr>
      <w:r w:rsidRPr="007612E5">
        <w:rPr>
          <w:rFonts w:cs="Arial"/>
          <w:sz w:val="22"/>
          <w:szCs w:val="22"/>
        </w:rPr>
        <w:t>Working at Height</w:t>
      </w:r>
    </w:p>
    <w:p w14:paraId="03C93377" w14:textId="0B6A89DE" w:rsidR="00D03616" w:rsidRPr="00B932D4" w:rsidRDefault="00C31720" w:rsidP="00C31720">
      <w:pPr>
        <w:numPr>
          <w:ilvl w:val="0"/>
          <w:numId w:val="28"/>
        </w:numPr>
        <w:ind w:firstLine="0"/>
        <w:jc w:val="both"/>
        <w:rPr>
          <w:rFonts w:cs="Arial"/>
          <w:sz w:val="22"/>
          <w:szCs w:val="22"/>
        </w:rPr>
      </w:pPr>
      <w:r w:rsidRPr="007612E5">
        <w:rPr>
          <w:rFonts w:cs="Arial"/>
          <w:sz w:val="22"/>
          <w:szCs w:val="22"/>
        </w:rPr>
        <w:t xml:space="preserve">Current First Aid at Work Certificate </w:t>
      </w:r>
    </w:p>
    <w:p w14:paraId="3FB738AD" w14:textId="77777777" w:rsidR="000F4886" w:rsidRDefault="000F4886" w:rsidP="00C31720">
      <w:pPr>
        <w:jc w:val="both"/>
        <w:rPr>
          <w:rFonts w:cs="Arial"/>
          <w:b/>
          <w:sz w:val="28"/>
          <w:szCs w:val="22"/>
        </w:rPr>
      </w:pPr>
    </w:p>
    <w:p w14:paraId="7CC93BCD" w14:textId="4293EB50" w:rsidR="00C31720" w:rsidRPr="00C31720" w:rsidRDefault="00C31720" w:rsidP="00C31720">
      <w:pPr>
        <w:jc w:val="both"/>
        <w:rPr>
          <w:rFonts w:cs="Arial"/>
          <w:b/>
          <w:sz w:val="28"/>
          <w:szCs w:val="22"/>
        </w:rPr>
      </w:pPr>
      <w:r w:rsidRPr="00C31720">
        <w:rPr>
          <w:rFonts w:cs="Arial"/>
          <w:b/>
          <w:sz w:val="28"/>
          <w:szCs w:val="22"/>
        </w:rPr>
        <w:t>Summary of Terms and Conditions</w:t>
      </w:r>
    </w:p>
    <w:p w14:paraId="08EC5252" w14:textId="379085A6" w:rsidR="00C31720" w:rsidRPr="007612E5" w:rsidRDefault="00C31720" w:rsidP="00C31720">
      <w:pPr>
        <w:tabs>
          <w:tab w:val="left" w:pos="284"/>
        </w:tabs>
        <w:ind w:right="-64"/>
        <w:jc w:val="both"/>
        <w:rPr>
          <w:rFonts w:cs="Arial"/>
          <w:i/>
          <w:sz w:val="22"/>
          <w:szCs w:val="22"/>
        </w:rPr>
      </w:pPr>
      <w:r w:rsidRPr="007612E5">
        <w:rPr>
          <w:rFonts w:cs="Arial"/>
          <w:i/>
          <w:sz w:val="22"/>
          <w:szCs w:val="22"/>
        </w:rPr>
        <w:t>*Horsecross Arts Ltd adheres to and follows terms and conditions as laid out in the EQUI</w:t>
      </w:r>
      <w:r>
        <w:rPr>
          <w:rFonts w:cs="Arial"/>
          <w:i/>
          <w:sz w:val="22"/>
          <w:szCs w:val="22"/>
        </w:rPr>
        <w:t xml:space="preserve">TY </w:t>
      </w:r>
      <w:r w:rsidRPr="007612E5">
        <w:rPr>
          <w:rFonts w:cs="Arial"/>
          <w:i/>
          <w:sz w:val="22"/>
          <w:szCs w:val="22"/>
        </w:rPr>
        <w:t>Agreement</w:t>
      </w:r>
      <w:r>
        <w:rPr>
          <w:rFonts w:cs="Arial"/>
          <w:i/>
          <w:sz w:val="22"/>
          <w:szCs w:val="22"/>
        </w:rPr>
        <w:t xml:space="preserve"> </w:t>
      </w:r>
      <w:r w:rsidRPr="007612E5">
        <w:rPr>
          <w:rFonts w:cs="Arial"/>
          <w:i/>
          <w:sz w:val="22"/>
          <w:szCs w:val="22"/>
        </w:rPr>
        <w:t>and uses a standard EQUITY contract.</w:t>
      </w:r>
    </w:p>
    <w:p w14:paraId="6D1EC0E5" w14:textId="77777777" w:rsidR="00C31720" w:rsidRPr="007612E5" w:rsidRDefault="00C31720" w:rsidP="00C31720">
      <w:pPr>
        <w:ind w:left="-90"/>
        <w:jc w:val="both"/>
        <w:rPr>
          <w:rFonts w:cs="Arial"/>
          <w:sz w:val="22"/>
          <w:szCs w:val="22"/>
        </w:rPr>
      </w:pPr>
    </w:p>
    <w:p w14:paraId="4FDAF85E" w14:textId="77777777" w:rsidR="00C31720" w:rsidRPr="000459A8" w:rsidRDefault="00C31720" w:rsidP="00C31720">
      <w:pPr>
        <w:ind w:left="-90" w:firstLine="90"/>
        <w:jc w:val="both"/>
        <w:rPr>
          <w:rFonts w:cs="Arial"/>
          <w:b/>
          <w:sz w:val="22"/>
          <w:szCs w:val="22"/>
        </w:rPr>
      </w:pPr>
      <w:r w:rsidRPr="000459A8">
        <w:rPr>
          <w:rFonts w:cs="Arial"/>
          <w:b/>
          <w:sz w:val="22"/>
          <w:szCs w:val="22"/>
        </w:rPr>
        <w:t xml:space="preserve">Seasonal/Temporary Contract </w:t>
      </w:r>
    </w:p>
    <w:p w14:paraId="1E770CA3" w14:textId="77777777" w:rsidR="00C31720" w:rsidRPr="007612E5" w:rsidRDefault="00C31720" w:rsidP="00C31720">
      <w:pPr>
        <w:ind w:left="-90"/>
        <w:jc w:val="both"/>
        <w:rPr>
          <w:rFonts w:cs="Arial"/>
          <w:sz w:val="22"/>
          <w:szCs w:val="22"/>
        </w:rPr>
      </w:pPr>
    </w:p>
    <w:p w14:paraId="49FFB833" w14:textId="0B99D93F" w:rsidR="000F4886" w:rsidRDefault="00C31720" w:rsidP="00C31720">
      <w:pPr>
        <w:tabs>
          <w:tab w:val="left" w:pos="7620"/>
        </w:tabs>
        <w:ind w:left="-90" w:firstLine="90"/>
        <w:jc w:val="both"/>
        <w:rPr>
          <w:rFonts w:cs="Arial"/>
          <w:sz w:val="22"/>
          <w:szCs w:val="22"/>
        </w:rPr>
      </w:pPr>
      <w:bookmarkStart w:id="2" w:name="_Hlk10021403"/>
      <w:r w:rsidRPr="007612E5">
        <w:rPr>
          <w:rFonts w:cs="Arial"/>
          <w:sz w:val="22"/>
          <w:szCs w:val="22"/>
        </w:rPr>
        <w:t xml:space="preserve">Full-time (43 hours per week) from </w:t>
      </w:r>
      <w:r w:rsidR="00915DE7">
        <w:rPr>
          <w:rFonts w:cs="Arial"/>
          <w:sz w:val="22"/>
          <w:szCs w:val="22"/>
        </w:rPr>
        <w:t>29</w:t>
      </w:r>
      <w:bookmarkStart w:id="3" w:name="_GoBack"/>
      <w:bookmarkEnd w:id="3"/>
      <w:r w:rsidR="009E3C80" w:rsidRPr="009E3C80">
        <w:rPr>
          <w:rFonts w:cs="Arial"/>
          <w:sz w:val="22"/>
          <w:szCs w:val="22"/>
          <w:vertAlign w:val="superscript"/>
        </w:rPr>
        <w:t>th</w:t>
      </w:r>
      <w:r w:rsidR="009E3C80">
        <w:rPr>
          <w:rFonts w:cs="Arial"/>
          <w:sz w:val="22"/>
          <w:szCs w:val="22"/>
        </w:rPr>
        <w:t xml:space="preserve"> </w:t>
      </w:r>
      <w:r w:rsidR="00915DE7">
        <w:rPr>
          <w:rFonts w:cs="Arial"/>
          <w:sz w:val="22"/>
          <w:szCs w:val="22"/>
        </w:rPr>
        <w:t>July</w:t>
      </w:r>
      <w:r w:rsidR="009E3C80">
        <w:rPr>
          <w:rFonts w:cs="Arial"/>
          <w:sz w:val="22"/>
          <w:szCs w:val="22"/>
        </w:rPr>
        <w:t xml:space="preserve"> 201</w:t>
      </w:r>
      <w:r w:rsidR="00B932D4">
        <w:rPr>
          <w:rFonts w:cs="Arial"/>
          <w:sz w:val="22"/>
          <w:szCs w:val="22"/>
        </w:rPr>
        <w:t>9</w:t>
      </w:r>
      <w:r w:rsidR="009E3C80">
        <w:rPr>
          <w:rFonts w:cs="Arial"/>
          <w:sz w:val="22"/>
          <w:szCs w:val="22"/>
        </w:rPr>
        <w:t xml:space="preserve"> to </w:t>
      </w:r>
      <w:r w:rsidR="00B932D4">
        <w:rPr>
          <w:rFonts w:cs="Arial"/>
          <w:sz w:val="22"/>
          <w:szCs w:val="22"/>
        </w:rPr>
        <w:t>12</w:t>
      </w:r>
      <w:r w:rsidR="00B932D4" w:rsidRPr="00B932D4">
        <w:rPr>
          <w:rFonts w:cs="Arial"/>
          <w:sz w:val="22"/>
          <w:szCs w:val="22"/>
          <w:vertAlign w:val="superscript"/>
        </w:rPr>
        <w:t>th</w:t>
      </w:r>
      <w:r w:rsidR="00B932D4">
        <w:rPr>
          <w:rFonts w:cs="Arial"/>
          <w:sz w:val="22"/>
          <w:szCs w:val="22"/>
        </w:rPr>
        <w:t xml:space="preserve"> January 2020</w:t>
      </w:r>
      <w:r w:rsidR="00066DA0">
        <w:rPr>
          <w:rFonts w:cs="Arial"/>
          <w:sz w:val="22"/>
          <w:szCs w:val="22"/>
        </w:rPr>
        <w:t>*</w:t>
      </w:r>
    </w:p>
    <w:p w14:paraId="582C7E90" w14:textId="0CBCA2B0" w:rsidR="00C31720" w:rsidRPr="000F4886" w:rsidRDefault="00066DA0" w:rsidP="00C31720">
      <w:pPr>
        <w:tabs>
          <w:tab w:val="left" w:pos="7620"/>
        </w:tabs>
        <w:ind w:left="-90" w:firstLine="90"/>
        <w:jc w:val="both"/>
        <w:rPr>
          <w:rFonts w:cs="Arial"/>
          <w:i/>
          <w:sz w:val="22"/>
          <w:szCs w:val="22"/>
        </w:rPr>
      </w:pPr>
      <w:r>
        <w:rPr>
          <w:rFonts w:cs="Arial"/>
          <w:i/>
          <w:szCs w:val="22"/>
        </w:rPr>
        <w:t>*</w:t>
      </w:r>
      <w:r w:rsidR="000F4886" w:rsidRPr="000F4886">
        <w:rPr>
          <w:rFonts w:cs="Arial"/>
          <w:i/>
          <w:szCs w:val="22"/>
        </w:rPr>
        <w:t>with a possibility to extend</w:t>
      </w:r>
      <w:bookmarkEnd w:id="2"/>
      <w:r w:rsidR="00C31720" w:rsidRPr="000F4886">
        <w:rPr>
          <w:rFonts w:cs="Arial"/>
          <w:i/>
          <w:sz w:val="22"/>
          <w:szCs w:val="22"/>
        </w:rPr>
        <w:tab/>
      </w:r>
    </w:p>
    <w:p w14:paraId="3E0040BD" w14:textId="77777777" w:rsidR="00C31720" w:rsidRPr="007612E5" w:rsidRDefault="00C31720" w:rsidP="00C31720">
      <w:pPr>
        <w:ind w:left="-90"/>
        <w:jc w:val="both"/>
        <w:rPr>
          <w:rFonts w:cs="Arial"/>
          <w:sz w:val="22"/>
          <w:szCs w:val="22"/>
        </w:rPr>
      </w:pPr>
    </w:p>
    <w:p w14:paraId="2AC0781D" w14:textId="5D71F42E" w:rsidR="00C31720" w:rsidRPr="007612E5" w:rsidRDefault="00C31720" w:rsidP="00C31720">
      <w:pPr>
        <w:ind w:left="-360" w:right="-1260" w:firstLine="360"/>
        <w:jc w:val="both"/>
        <w:rPr>
          <w:rFonts w:cs="Arial"/>
          <w:sz w:val="22"/>
          <w:szCs w:val="22"/>
        </w:rPr>
      </w:pPr>
      <w:r w:rsidRPr="007612E5">
        <w:rPr>
          <w:rFonts w:cs="Arial"/>
          <w:sz w:val="22"/>
          <w:szCs w:val="22"/>
        </w:rPr>
        <w:t>The rate of pay is £4</w:t>
      </w:r>
      <w:r w:rsidR="00B932D4">
        <w:rPr>
          <w:rFonts w:cs="Arial"/>
          <w:sz w:val="22"/>
          <w:szCs w:val="22"/>
        </w:rPr>
        <w:t>50</w:t>
      </w:r>
      <w:r w:rsidRPr="007612E5">
        <w:rPr>
          <w:rFonts w:cs="Arial"/>
          <w:sz w:val="22"/>
          <w:szCs w:val="22"/>
        </w:rPr>
        <w:t xml:space="preserve"> per week (EQUITY Contract)</w:t>
      </w:r>
      <w:r w:rsidR="00066DA0" w:rsidRPr="00066DA0">
        <w:rPr>
          <w:rFonts w:cs="Arial"/>
          <w:sz w:val="22"/>
          <w:szCs w:val="22"/>
        </w:rPr>
        <w:t xml:space="preserve"> </w:t>
      </w:r>
      <w:r w:rsidR="00066DA0" w:rsidRPr="003A1CCE">
        <w:rPr>
          <w:rFonts w:cs="Arial"/>
          <w:sz w:val="22"/>
          <w:szCs w:val="22"/>
        </w:rPr>
        <w:t>+ subsistence (where applicable)</w:t>
      </w:r>
    </w:p>
    <w:p w14:paraId="34CCC821" w14:textId="77777777" w:rsidR="00C31720" w:rsidRPr="007612E5" w:rsidRDefault="00C31720" w:rsidP="00C31720">
      <w:pPr>
        <w:ind w:left="-90"/>
        <w:jc w:val="both"/>
        <w:rPr>
          <w:rFonts w:cs="Arial"/>
          <w:sz w:val="22"/>
          <w:szCs w:val="22"/>
        </w:rPr>
      </w:pPr>
    </w:p>
    <w:p w14:paraId="2F265A6E" w14:textId="77777777" w:rsidR="00C31720" w:rsidRPr="007612E5" w:rsidRDefault="00C31720" w:rsidP="00C31720">
      <w:pPr>
        <w:ind w:left="-90" w:firstLine="90"/>
        <w:jc w:val="both"/>
        <w:rPr>
          <w:rFonts w:cs="Arial"/>
          <w:sz w:val="22"/>
          <w:szCs w:val="22"/>
        </w:rPr>
      </w:pPr>
      <w:r w:rsidRPr="007612E5">
        <w:rPr>
          <w:rFonts w:cs="Arial"/>
          <w:sz w:val="22"/>
          <w:szCs w:val="22"/>
        </w:rPr>
        <w:t>Flexible working is essential as required by the Production Department.</w:t>
      </w:r>
    </w:p>
    <w:p w14:paraId="6D67E987" w14:textId="77777777" w:rsidR="00C31720" w:rsidRPr="007612E5" w:rsidRDefault="00C31720" w:rsidP="00C31720">
      <w:pPr>
        <w:ind w:left="-90"/>
        <w:jc w:val="both"/>
        <w:rPr>
          <w:rFonts w:cs="Arial"/>
          <w:sz w:val="22"/>
          <w:szCs w:val="22"/>
        </w:rPr>
      </w:pPr>
    </w:p>
    <w:p w14:paraId="5618EA27" w14:textId="537DD190" w:rsidR="00C31720" w:rsidRPr="007612E5" w:rsidRDefault="00C31720" w:rsidP="00C31720">
      <w:pPr>
        <w:ind w:right="-154"/>
        <w:jc w:val="both"/>
        <w:rPr>
          <w:rFonts w:cs="Arial"/>
          <w:sz w:val="22"/>
          <w:szCs w:val="22"/>
        </w:rPr>
      </w:pPr>
      <w:r w:rsidRPr="007612E5">
        <w:rPr>
          <w:rFonts w:cs="Arial"/>
          <w:sz w:val="22"/>
          <w:szCs w:val="22"/>
        </w:rPr>
        <w:t xml:space="preserve">Holiday entitlement is 4 weeks, rising to 4 weeks and 2 days after 3 </w:t>
      </w:r>
      <w:r w:rsidR="006C4C81" w:rsidRPr="007612E5">
        <w:rPr>
          <w:rFonts w:cs="Arial"/>
          <w:sz w:val="22"/>
          <w:szCs w:val="22"/>
        </w:rPr>
        <w:t>years’ service</w:t>
      </w:r>
      <w:r w:rsidRPr="007612E5">
        <w:rPr>
          <w:rFonts w:cs="Arial"/>
          <w:sz w:val="22"/>
          <w:szCs w:val="22"/>
        </w:rPr>
        <w:t xml:space="preserve">, rising to 5 weeks’ after 5 </w:t>
      </w:r>
      <w:r w:rsidR="006C4C81" w:rsidRPr="007612E5">
        <w:rPr>
          <w:rFonts w:cs="Arial"/>
          <w:sz w:val="22"/>
          <w:szCs w:val="22"/>
        </w:rPr>
        <w:t>years’ service</w:t>
      </w:r>
      <w:r w:rsidRPr="007612E5">
        <w:rPr>
          <w:rFonts w:cs="Arial"/>
          <w:sz w:val="22"/>
          <w:szCs w:val="22"/>
        </w:rPr>
        <w:t>, plus 10 days Public Holidays (pro-rata).</w:t>
      </w:r>
    </w:p>
    <w:p w14:paraId="4C3F1AC5" w14:textId="39511A92" w:rsidR="00C31720" w:rsidRDefault="00C31720" w:rsidP="00C31720">
      <w:pPr>
        <w:ind w:right="-1260" w:hanging="142"/>
        <w:jc w:val="both"/>
        <w:rPr>
          <w:rFonts w:cs="Arial"/>
          <w:color w:val="FF0000"/>
          <w:sz w:val="22"/>
          <w:szCs w:val="22"/>
        </w:rPr>
      </w:pPr>
      <w:r w:rsidRPr="007612E5">
        <w:rPr>
          <w:rFonts w:cs="Arial"/>
          <w:color w:val="FF0000"/>
          <w:sz w:val="22"/>
          <w:szCs w:val="22"/>
        </w:rPr>
        <w:t xml:space="preserve">  </w:t>
      </w:r>
    </w:p>
    <w:p w14:paraId="6702462D" w14:textId="77777777" w:rsidR="00DD177C" w:rsidRPr="007612E5" w:rsidRDefault="00DD177C" w:rsidP="00C31720">
      <w:pPr>
        <w:ind w:right="-1260" w:hanging="142"/>
        <w:jc w:val="both"/>
        <w:rPr>
          <w:rFonts w:cs="Arial"/>
          <w:sz w:val="22"/>
          <w:szCs w:val="22"/>
        </w:rPr>
      </w:pPr>
    </w:p>
    <w:p w14:paraId="2BF2C3FF" w14:textId="77777777" w:rsidR="00C31720" w:rsidRPr="00C31720" w:rsidRDefault="00C31720" w:rsidP="00C31720">
      <w:pPr>
        <w:jc w:val="both"/>
        <w:rPr>
          <w:rFonts w:cs="Arial"/>
          <w:b/>
          <w:sz w:val="24"/>
          <w:szCs w:val="22"/>
        </w:rPr>
      </w:pPr>
      <w:r w:rsidRPr="00C31720">
        <w:rPr>
          <w:rFonts w:cs="Arial"/>
          <w:b/>
          <w:sz w:val="24"/>
          <w:szCs w:val="22"/>
        </w:rPr>
        <w:t>Pension</w:t>
      </w:r>
    </w:p>
    <w:p w14:paraId="1B55CB9B" w14:textId="77777777" w:rsidR="00C31720" w:rsidRPr="007612E5" w:rsidRDefault="00C31720" w:rsidP="00C31720">
      <w:pPr>
        <w:jc w:val="both"/>
        <w:rPr>
          <w:rFonts w:cs="Arial"/>
          <w:b/>
          <w:sz w:val="22"/>
          <w:szCs w:val="22"/>
        </w:rPr>
      </w:pPr>
      <w:r w:rsidRPr="007612E5">
        <w:rPr>
          <w:rFonts w:cs="Arial"/>
          <w:color w:val="000000"/>
          <w:sz w:val="22"/>
          <w:szCs w:val="22"/>
        </w:rPr>
        <w:t>The Government has introduced a new law which requires employers to enrol their workers into a workplace pension scheme automatically if they:</w:t>
      </w:r>
    </w:p>
    <w:p w14:paraId="4570B51A" w14:textId="77777777" w:rsidR="00C31720" w:rsidRPr="007612E5" w:rsidRDefault="00C31720" w:rsidP="00C31720">
      <w:pPr>
        <w:pStyle w:val="xmsonormal"/>
        <w:shd w:val="clear" w:color="auto" w:fill="FFFFFF"/>
        <w:tabs>
          <w:tab w:val="left" w:pos="0"/>
        </w:tabs>
        <w:spacing w:before="0" w:beforeAutospacing="0" w:after="38" w:afterAutospacing="0" w:line="233" w:lineRule="atLeast"/>
        <w:jc w:val="both"/>
        <w:rPr>
          <w:rFonts w:ascii="Arial" w:hAnsi="Arial" w:cs="Arial"/>
          <w:color w:val="212121"/>
          <w:sz w:val="22"/>
          <w:szCs w:val="22"/>
        </w:rPr>
      </w:pPr>
      <w:r w:rsidRPr="007612E5">
        <w:rPr>
          <w:rFonts w:ascii="Arial" w:hAnsi="Arial" w:cs="Arial"/>
          <w:color w:val="000000"/>
          <w:sz w:val="22"/>
          <w:szCs w:val="22"/>
        </w:rPr>
        <w:t> </w:t>
      </w:r>
    </w:p>
    <w:p w14:paraId="0FE07E57" w14:textId="77777777" w:rsidR="00C31720" w:rsidRPr="00C31720" w:rsidRDefault="00C31720" w:rsidP="00C31720">
      <w:pPr>
        <w:numPr>
          <w:ilvl w:val="0"/>
          <w:numId w:val="35"/>
        </w:numPr>
        <w:ind w:left="360" w:firstLine="0"/>
        <w:contextualSpacing/>
        <w:jc w:val="both"/>
        <w:rPr>
          <w:rFonts w:cs="Arial"/>
          <w:sz w:val="22"/>
          <w:szCs w:val="22"/>
        </w:rPr>
      </w:pPr>
      <w:r w:rsidRPr="00C31720">
        <w:rPr>
          <w:rFonts w:cs="Arial"/>
          <w:sz w:val="22"/>
          <w:szCs w:val="22"/>
        </w:rPr>
        <w:t>Are not already in one;</w:t>
      </w:r>
    </w:p>
    <w:p w14:paraId="325B858E" w14:textId="77777777" w:rsidR="00C31720" w:rsidRPr="00C31720" w:rsidRDefault="00C31720" w:rsidP="00C31720">
      <w:pPr>
        <w:numPr>
          <w:ilvl w:val="0"/>
          <w:numId w:val="35"/>
        </w:numPr>
        <w:ind w:left="360" w:firstLine="0"/>
        <w:contextualSpacing/>
        <w:jc w:val="both"/>
        <w:rPr>
          <w:rFonts w:cs="Arial"/>
          <w:sz w:val="22"/>
          <w:szCs w:val="22"/>
        </w:rPr>
      </w:pPr>
      <w:r w:rsidRPr="00C31720">
        <w:rPr>
          <w:rFonts w:cs="Arial"/>
          <w:sz w:val="22"/>
          <w:szCs w:val="22"/>
        </w:rPr>
        <w:t>Earn over £10,000 a year/£833 per month/£192 per week</w:t>
      </w:r>
    </w:p>
    <w:p w14:paraId="7C1F6A08" w14:textId="77777777" w:rsidR="00C31720" w:rsidRPr="00C31720" w:rsidRDefault="00C31720" w:rsidP="00C31720">
      <w:pPr>
        <w:numPr>
          <w:ilvl w:val="0"/>
          <w:numId w:val="35"/>
        </w:numPr>
        <w:ind w:left="360" w:firstLine="0"/>
        <w:contextualSpacing/>
        <w:jc w:val="both"/>
        <w:rPr>
          <w:rFonts w:cs="Arial"/>
          <w:sz w:val="22"/>
          <w:szCs w:val="22"/>
        </w:rPr>
      </w:pPr>
      <w:r w:rsidRPr="00C31720">
        <w:rPr>
          <w:rFonts w:cs="Arial"/>
          <w:sz w:val="22"/>
          <w:szCs w:val="22"/>
        </w:rPr>
        <w:t>Are aged 22 or over; and</w:t>
      </w:r>
    </w:p>
    <w:p w14:paraId="5C339FC1" w14:textId="77777777" w:rsidR="00C31720" w:rsidRPr="00C31720" w:rsidRDefault="00C31720" w:rsidP="00C31720">
      <w:pPr>
        <w:numPr>
          <w:ilvl w:val="0"/>
          <w:numId w:val="35"/>
        </w:numPr>
        <w:ind w:left="360" w:firstLine="0"/>
        <w:contextualSpacing/>
        <w:jc w:val="both"/>
        <w:rPr>
          <w:rFonts w:cs="Arial"/>
          <w:sz w:val="22"/>
          <w:szCs w:val="22"/>
        </w:rPr>
      </w:pPr>
      <w:r w:rsidRPr="00C31720">
        <w:rPr>
          <w:rFonts w:cs="Arial"/>
          <w:sz w:val="22"/>
          <w:szCs w:val="22"/>
        </w:rPr>
        <w:t>Are under State Pension age</w:t>
      </w:r>
    </w:p>
    <w:p w14:paraId="438489DA" w14:textId="77777777" w:rsidR="00C31720" w:rsidRPr="007612E5" w:rsidRDefault="00C31720" w:rsidP="00C31720">
      <w:pPr>
        <w:pStyle w:val="xmsonormal"/>
        <w:shd w:val="clear" w:color="auto" w:fill="FFFFFF"/>
        <w:tabs>
          <w:tab w:val="left" w:pos="0"/>
        </w:tabs>
        <w:spacing w:before="0" w:beforeAutospacing="0" w:after="0" w:afterAutospacing="0" w:line="233" w:lineRule="atLeast"/>
        <w:jc w:val="both"/>
        <w:rPr>
          <w:rFonts w:ascii="Arial" w:hAnsi="Arial" w:cs="Arial"/>
          <w:color w:val="212121"/>
          <w:sz w:val="22"/>
          <w:szCs w:val="22"/>
        </w:rPr>
      </w:pPr>
      <w:r w:rsidRPr="007612E5">
        <w:rPr>
          <w:rFonts w:ascii="Arial" w:hAnsi="Arial" w:cs="Arial"/>
          <w:color w:val="000000"/>
          <w:sz w:val="22"/>
          <w:szCs w:val="22"/>
        </w:rPr>
        <w:t> </w:t>
      </w:r>
    </w:p>
    <w:p w14:paraId="4EA948C3" w14:textId="77777777" w:rsidR="00C31720" w:rsidRPr="007612E5" w:rsidRDefault="00C31720" w:rsidP="00C31720">
      <w:pPr>
        <w:pStyle w:val="xmsonormal"/>
        <w:shd w:val="clear" w:color="auto" w:fill="FFFFFF"/>
        <w:tabs>
          <w:tab w:val="left" w:pos="0"/>
        </w:tabs>
        <w:spacing w:before="0" w:beforeAutospacing="0" w:after="5" w:afterAutospacing="0" w:line="227" w:lineRule="atLeast"/>
        <w:jc w:val="both"/>
        <w:rPr>
          <w:rFonts w:ascii="Arial" w:hAnsi="Arial" w:cs="Arial"/>
          <w:color w:val="212121"/>
          <w:sz w:val="22"/>
          <w:szCs w:val="22"/>
        </w:rPr>
      </w:pPr>
      <w:r w:rsidRPr="007612E5">
        <w:rPr>
          <w:rFonts w:ascii="Arial" w:hAnsi="Arial" w:cs="Arial"/>
          <w:color w:val="000000"/>
          <w:sz w:val="22"/>
          <w:szCs w:val="22"/>
        </w:rPr>
        <w:t xml:space="preserve">If you meet these requirements during your contract with Horsecross Arts, you will be auto enrolled into our NEST qualifying scheme unless you inform us you are already a member of the Equity Pension scheme and wish to be enrolled in this scheme. </w:t>
      </w:r>
    </w:p>
    <w:p w14:paraId="4F592F24" w14:textId="77777777" w:rsidR="00C31720" w:rsidRPr="006C4C81" w:rsidRDefault="00C31720" w:rsidP="00C31720">
      <w:pPr>
        <w:pStyle w:val="xmsonormal"/>
        <w:shd w:val="clear" w:color="auto" w:fill="FFFFFF"/>
        <w:tabs>
          <w:tab w:val="left" w:pos="0"/>
        </w:tabs>
        <w:spacing w:before="0" w:beforeAutospacing="0" w:after="37" w:afterAutospacing="0" w:line="233" w:lineRule="atLeast"/>
        <w:jc w:val="both"/>
        <w:rPr>
          <w:rFonts w:ascii="Arial" w:hAnsi="Arial" w:cs="Arial"/>
          <w:color w:val="212121"/>
          <w:sz w:val="22"/>
          <w:szCs w:val="22"/>
        </w:rPr>
      </w:pPr>
      <w:r w:rsidRPr="00C31720">
        <w:rPr>
          <w:rFonts w:ascii="Arial" w:hAnsi="Arial" w:cs="Arial"/>
          <w:color w:val="000000"/>
          <w:sz w:val="28"/>
          <w:szCs w:val="22"/>
        </w:rPr>
        <w:t> </w:t>
      </w:r>
    </w:p>
    <w:p w14:paraId="2B724ACD" w14:textId="77777777" w:rsidR="00C31720" w:rsidRPr="00C31720" w:rsidRDefault="00C31720" w:rsidP="00C31720">
      <w:pPr>
        <w:numPr>
          <w:ilvl w:val="0"/>
          <w:numId w:val="36"/>
        </w:numPr>
        <w:contextualSpacing/>
        <w:jc w:val="both"/>
        <w:rPr>
          <w:rFonts w:cs="Arial"/>
          <w:sz w:val="22"/>
          <w:szCs w:val="22"/>
        </w:rPr>
      </w:pPr>
      <w:r w:rsidRPr="00C31720">
        <w:rPr>
          <w:rFonts w:cs="Arial"/>
          <w:sz w:val="22"/>
          <w:szCs w:val="22"/>
        </w:rPr>
        <w:t>You can choose to opt out of the scheme if you want to, but if you stay in you will have your own pension which you get when you retire;</w:t>
      </w:r>
    </w:p>
    <w:p w14:paraId="5AAC6254" w14:textId="77777777" w:rsidR="00C31720" w:rsidRPr="00C31720" w:rsidRDefault="00C31720" w:rsidP="00C31720">
      <w:pPr>
        <w:numPr>
          <w:ilvl w:val="0"/>
          <w:numId w:val="36"/>
        </w:numPr>
        <w:ind w:left="360" w:firstLine="0"/>
        <w:contextualSpacing/>
        <w:jc w:val="both"/>
        <w:rPr>
          <w:rFonts w:cs="Arial"/>
          <w:sz w:val="22"/>
          <w:szCs w:val="22"/>
        </w:rPr>
      </w:pPr>
      <w:r w:rsidRPr="00C31720">
        <w:rPr>
          <w:rFonts w:cs="Arial"/>
          <w:sz w:val="22"/>
          <w:szCs w:val="22"/>
        </w:rPr>
        <w:t>Horsecross Arts Ltd and you pay into it every payday;</w:t>
      </w:r>
    </w:p>
    <w:p w14:paraId="224511C6" w14:textId="77777777" w:rsidR="00C31720" w:rsidRPr="00C31720" w:rsidRDefault="00C31720" w:rsidP="00C31720">
      <w:pPr>
        <w:numPr>
          <w:ilvl w:val="0"/>
          <w:numId w:val="36"/>
        </w:numPr>
        <w:ind w:left="360" w:firstLine="0"/>
        <w:contextualSpacing/>
        <w:jc w:val="both"/>
        <w:rPr>
          <w:rFonts w:cs="Arial"/>
          <w:sz w:val="22"/>
          <w:szCs w:val="22"/>
        </w:rPr>
      </w:pPr>
      <w:r w:rsidRPr="00C31720">
        <w:rPr>
          <w:rFonts w:cs="Arial"/>
          <w:sz w:val="22"/>
          <w:szCs w:val="22"/>
        </w:rPr>
        <w:t>The government may also contribute through tax relief;</w:t>
      </w:r>
    </w:p>
    <w:p w14:paraId="05218B75" w14:textId="6218AC2E" w:rsidR="00C31720" w:rsidRPr="00C31720" w:rsidRDefault="00C31720" w:rsidP="00C31720">
      <w:pPr>
        <w:numPr>
          <w:ilvl w:val="0"/>
          <w:numId w:val="36"/>
        </w:numPr>
        <w:ind w:left="360" w:firstLine="0"/>
        <w:contextualSpacing/>
        <w:jc w:val="both"/>
        <w:rPr>
          <w:rFonts w:cs="Arial"/>
          <w:sz w:val="22"/>
          <w:szCs w:val="22"/>
        </w:rPr>
      </w:pPr>
      <w:r w:rsidRPr="00C31720">
        <w:rPr>
          <w:rFonts w:cs="Arial"/>
          <w:sz w:val="22"/>
          <w:szCs w:val="22"/>
        </w:rPr>
        <w:t>Your pension belongs to you, even if you leave us in the future</w:t>
      </w:r>
    </w:p>
    <w:p w14:paraId="72EFA985" w14:textId="77777777" w:rsidR="00C31720" w:rsidRDefault="00C31720" w:rsidP="00C31720">
      <w:pPr>
        <w:tabs>
          <w:tab w:val="left" w:pos="0"/>
        </w:tabs>
        <w:jc w:val="both"/>
        <w:rPr>
          <w:rFonts w:cs="Arial"/>
          <w:sz w:val="22"/>
          <w:szCs w:val="22"/>
        </w:rPr>
      </w:pPr>
    </w:p>
    <w:p w14:paraId="1CDD7082" w14:textId="77777777" w:rsidR="006C4C81" w:rsidRPr="007612E5" w:rsidRDefault="006C4C81" w:rsidP="00C31720">
      <w:pPr>
        <w:tabs>
          <w:tab w:val="left" w:pos="0"/>
        </w:tabs>
        <w:jc w:val="both"/>
        <w:rPr>
          <w:rFonts w:cs="Arial"/>
          <w:sz w:val="22"/>
          <w:szCs w:val="22"/>
        </w:rPr>
      </w:pPr>
    </w:p>
    <w:p w14:paraId="6F473EFC" w14:textId="77777777" w:rsidR="00C31720" w:rsidRPr="00C31720" w:rsidRDefault="00C31720" w:rsidP="00C31720">
      <w:pPr>
        <w:jc w:val="both"/>
        <w:rPr>
          <w:rFonts w:cs="Arial"/>
          <w:b/>
          <w:sz w:val="24"/>
          <w:szCs w:val="22"/>
        </w:rPr>
      </w:pPr>
      <w:r w:rsidRPr="00C31720">
        <w:rPr>
          <w:rFonts w:cs="Arial"/>
          <w:b/>
          <w:sz w:val="24"/>
          <w:szCs w:val="22"/>
        </w:rPr>
        <w:t>Staff Benefits</w:t>
      </w:r>
    </w:p>
    <w:p w14:paraId="1B484A80" w14:textId="52C4C22F" w:rsidR="00C31720" w:rsidRPr="00C31720" w:rsidRDefault="00C31720" w:rsidP="00C31720">
      <w:pPr>
        <w:numPr>
          <w:ilvl w:val="0"/>
          <w:numId w:val="37"/>
        </w:numPr>
        <w:ind w:left="720"/>
        <w:contextualSpacing/>
        <w:jc w:val="both"/>
        <w:rPr>
          <w:rFonts w:cs="Arial"/>
          <w:b/>
          <w:sz w:val="22"/>
          <w:szCs w:val="22"/>
        </w:rPr>
      </w:pPr>
      <w:r w:rsidRPr="00C31720">
        <w:rPr>
          <w:rFonts w:cs="Arial"/>
          <w:sz w:val="22"/>
          <w:szCs w:val="22"/>
        </w:rPr>
        <w:t>Free and discounted tickets for select Horsecross concerts and events</w:t>
      </w:r>
      <w:r w:rsidR="00A77EF0">
        <w:rPr>
          <w:rFonts w:cs="Arial"/>
          <w:sz w:val="22"/>
          <w:szCs w:val="22"/>
        </w:rPr>
        <w:t>.</w:t>
      </w:r>
    </w:p>
    <w:p w14:paraId="3F5EDB34" w14:textId="5F0B623E" w:rsidR="00C31720" w:rsidRPr="00C31720" w:rsidRDefault="00C31720" w:rsidP="00C31720">
      <w:pPr>
        <w:numPr>
          <w:ilvl w:val="0"/>
          <w:numId w:val="37"/>
        </w:numPr>
        <w:ind w:left="720"/>
        <w:contextualSpacing/>
        <w:jc w:val="both"/>
        <w:rPr>
          <w:rFonts w:cs="Arial"/>
          <w:b/>
          <w:sz w:val="22"/>
          <w:szCs w:val="22"/>
        </w:rPr>
      </w:pPr>
      <w:r w:rsidRPr="00C31720">
        <w:rPr>
          <w:rFonts w:cs="Arial"/>
          <w:sz w:val="22"/>
          <w:szCs w:val="22"/>
        </w:rPr>
        <w:t>Reduced rate on local authority gym and leisure memberships</w:t>
      </w:r>
      <w:r w:rsidR="00A77EF0">
        <w:rPr>
          <w:rFonts w:cs="Arial"/>
          <w:sz w:val="22"/>
          <w:szCs w:val="22"/>
        </w:rPr>
        <w:t>.</w:t>
      </w:r>
    </w:p>
    <w:p w14:paraId="350C3767" w14:textId="10170AF0" w:rsidR="00C31720" w:rsidRPr="00C31720" w:rsidRDefault="00C31720" w:rsidP="00C31720">
      <w:pPr>
        <w:numPr>
          <w:ilvl w:val="0"/>
          <w:numId w:val="37"/>
        </w:numPr>
        <w:ind w:left="720"/>
        <w:jc w:val="both"/>
        <w:rPr>
          <w:rFonts w:cs="Arial"/>
          <w:sz w:val="22"/>
          <w:szCs w:val="22"/>
        </w:rPr>
      </w:pPr>
      <w:r w:rsidRPr="00C31720">
        <w:rPr>
          <w:rFonts w:cs="Arial"/>
          <w:sz w:val="22"/>
          <w:szCs w:val="22"/>
        </w:rPr>
        <w:t>Discount on select meals from the Perth Theatre &amp; Concert Hall cafés and restaurants</w:t>
      </w:r>
      <w:r w:rsidR="00A77EF0">
        <w:rPr>
          <w:rFonts w:cs="Arial"/>
          <w:sz w:val="22"/>
          <w:szCs w:val="22"/>
        </w:rPr>
        <w:t>.</w:t>
      </w:r>
    </w:p>
    <w:p w14:paraId="160CC19A" w14:textId="77777777" w:rsidR="007947AF" w:rsidRPr="00C31720" w:rsidRDefault="007947AF" w:rsidP="00C31720">
      <w:pPr>
        <w:jc w:val="both"/>
      </w:pPr>
    </w:p>
    <w:sectPr w:rsidR="007947AF" w:rsidRPr="00C31720" w:rsidSect="00D70F0B">
      <w:headerReference w:type="default" r:id="rId8"/>
      <w:footerReference w:type="even" r:id="rId9"/>
      <w:footerReference w:type="default" r:id="rId10"/>
      <w:headerReference w:type="first" r:id="rId11"/>
      <w:footerReference w:type="first" r:id="rId12"/>
      <w:pgSz w:w="11906" w:h="16838"/>
      <w:pgMar w:top="1077"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E078C" w14:textId="77777777" w:rsidR="00576488" w:rsidRDefault="00576488">
      <w:r>
        <w:separator/>
      </w:r>
    </w:p>
  </w:endnote>
  <w:endnote w:type="continuationSeparator" w:id="0">
    <w:p w14:paraId="3FDE552A" w14:textId="77777777" w:rsidR="00576488" w:rsidRDefault="0057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mond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5FF40" w14:textId="77777777" w:rsidR="00913C8B" w:rsidRDefault="00913C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35FF41" w14:textId="77777777" w:rsidR="00913C8B" w:rsidRDefault="00913C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5FF42" w14:textId="7B9F94D7" w:rsidR="00913C8B" w:rsidRPr="00D70F0B" w:rsidRDefault="00913C8B">
    <w:pPr>
      <w:pStyle w:val="Footer"/>
      <w:framePr w:wrap="around" w:vAnchor="text" w:hAnchor="margin" w:xAlign="right" w:y="1"/>
      <w:rPr>
        <w:rStyle w:val="PageNumber"/>
        <w:sz w:val="24"/>
      </w:rPr>
    </w:pPr>
    <w:r w:rsidRPr="00D70F0B">
      <w:rPr>
        <w:rStyle w:val="PageNumber"/>
        <w:sz w:val="24"/>
      </w:rPr>
      <w:fldChar w:fldCharType="begin"/>
    </w:r>
    <w:r w:rsidRPr="00D70F0B">
      <w:rPr>
        <w:rStyle w:val="PageNumber"/>
        <w:sz w:val="24"/>
      </w:rPr>
      <w:instrText xml:space="preserve">PAGE  </w:instrText>
    </w:r>
    <w:r w:rsidRPr="00D70F0B">
      <w:rPr>
        <w:rStyle w:val="PageNumber"/>
        <w:sz w:val="24"/>
      </w:rPr>
      <w:fldChar w:fldCharType="separate"/>
    </w:r>
    <w:r w:rsidR="009772E1">
      <w:rPr>
        <w:rStyle w:val="PageNumber"/>
        <w:noProof/>
        <w:sz w:val="24"/>
      </w:rPr>
      <w:t>2</w:t>
    </w:r>
    <w:r w:rsidRPr="00D70F0B">
      <w:rPr>
        <w:rStyle w:val="PageNumber"/>
        <w:sz w:val="24"/>
      </w:rPr>
      <w:fldChar w:fldCharType="end"/>
    </w:r>
  </w:p>
  <w:p w14:paraId="099DFEDC" w14:textId="5118B03B" w:rsidR="005C53F1" w:rsidRPr="009F3478" w:rsidRDefault="009F3478">
    <w:pPr>
      <w:pStyle w:val="Footer"/>
      <w:ind w:right="360"/>
      <w:rPr>
        <w:sz w:val="18"/>
        <w:szCs w:val="14"/>
      </w:rPr>
    </w:pPr>
    <w:r w:rsidRPr="009F3478">
      <w:rPr>
        <w:sz w:val="18"/>
        <w:szCs w:val="14"/>
      </w:rPr>
      <w:t>ASM June 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9F44C" w14:textId="443102AB" w:rsidR="0013489A" w:rsidRPr="009F3478" w:rsidRDefault="009F3478">
    <w:pPr>
      <w:pStyle w:val="Footer"/>
      <w:rPr>
        <w:sz w:val="18"/>
        <w:szCs w:val="18"/>
      </w:rPr>
    </w:pPr>
    <w:r w:rsidRPr="009F3478">
      <w:rPr>
        <w:sz w:val="18"/>
        <w:szCs w:val="18"/>
      </w:rPr>
      <w:t>ASM June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86AF2" w14:textId="77777777" w:rsidR="00576488" w:rsidRDefault="00576488">
      <w:r>
        <w:separator/>
      </w:r>
    </w:p>
  </w:footnote>
  <w:footnote w:type="continuationSeparator" w:id="0">
    <w:p w14:paraId="2290323B" w14:textId="77777777" w:rsidR="00576488" w:rsidRDefault="00576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5FF3E" w14:textId="77777777" w:rsidR="00913C8B" w:rsidRDefault="00913C8B" w:rsidP="00D70F0B">
    <w:pPr>
      <w:pStyle w:val="Header"/>
      <w:tabs>
        <w:tab w:val="clear" w:pos="9026"/>
        <w:tab w:val="left" w:pos="3105"/>
      </w:tabs>
      <w:rPr>
        <w:noProof/>
        <w:lang w:eastAsia="en-GB"/>
      </w:rPr>
    </w:pPr>
    <w:r>
      <w:tab/>
    </w:r>
    <w:r>
      <w:tab/>
      <w:t xml:space="preserve"> </w:t>
    </w:r>
    <w:r>
      <w:tab/>
    </w:r>
    <w:r>
      <w:tab/>
    </w:r>
    <w:r>
      <w:tab/>
    </w:r>
  </w:p>
  <w:p w14:paraId="4735FF3F" w14:textId="77777777" w:rsidR="00913C8B" w:rsidRDefault="00913C8B" w:rsidP="009D21E5">
    <w:pPr>
      <w:pStyle w:val="Header"/>
      <w:tabs>
        <w:tab w:val="clear" w:pos="9026"/>
      </w:tabs>
      <w:rPr>
        <w:noProof/>
        <w:lang w:eastAsia="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5FF44" w14:textId="77777777" w:rsidR="00913C8B" w:rsidRDefault="00913C8B">
    <w:pPr>
      <w:pStyle w:val="Header"/>
    </w:pPr>
    <w:r>
      <w:rPr>
        <w:noProof/>
        <w:lang w:eastAsia="en-GB"/>
      </w:rPr>
      <w:drawing>
        <wp:inline distT="0" distB="0" distL="0" distR="0" wp14:anchorId="4735FF46" wp14:editId="4735FF47">
          <wp:extent cx="5639435" cy="9817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9435" cy="981710"/>
                  </a:xfrm>
                  <a:prstGeom prst="rect">
                    <a:avLst/>
                  </a:prstGeom>
                  <a:noFill/>
                </pic:spPr>
              </pic:pic>
            </a:graphicData>
          </a:graphic>
        </wp:inline>
      </w:drawing>
    </w:r>
  </w:p>
  <w:p w14:paraId="4735FF45" w14:textId="77777777" w:rsidR="00913C8B" w:rsidRDefault="00913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74B5"/>
    <w:multiLevelType w:val="hybridMultilevel"/>
    <w:tmpl w:val="23B8B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134E0"/>
    <w:multiLevelType w:val="hybridMultilevel"/>
    <w:tmpl w:val="5B123DA4"/>
    <w:lvl w:ilvl="0" w:tplc="059EEF78">
      <w:start w:val="1"/>
      <w:numFmt w:val="bullet"/>
      <w:lvlText w:val=""/>
      <w:lvlJc w:val="left"/>
      <w:pPr>
        <w:tabs>
          <w:tab w:val="num" w:pos="785"/>
        </w:tabs>
        <w:ind w:left="785" w:hanging="360"/>
      </w:pPr>
      <w:rPr>
        <w:rFonts w:ascii="Symbol" w:hAnsi="Symbol" w:hint="default"/>
        <w:b w:val="0"/>
        <w:sz w:val="22"/>
        <w:szCs w:val="22"/>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15:restartNumberingAfterBreak="0">
    <w:nsid w:val="1766630D"/>
    <w:multiLevelType w:val="hybridMultilevel"/>
    <w:tmpl w:val="C62ADF30"/>
    <w:lvl w:ilvl="0" w:tplc="99F4ABA0">
      <w:start w:val="1"/>
      <w:numFmt w:val="bullet"/>
      <w:lvlText w:val=""/>
      <w:lvlJc w:val="left"/>
      <w:pPr>
        <w:ind w:left="630" w:hanging="360"/>
      </w:pPr>
      <w:rPr>
        <w:rFonts w:ascii="Symbol" w:hAnsi="Symbol" w:hint="default"/>
        <w:sz w:val="22"/>
        <w:szCs w:val="22"/>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3" w15:restartNumberingAfterBreak="0">
    <w:nsid w:val="19964C0A"/>
    <w:multiLevelType w:val="hybridMultilevel"/>
    <w:tmpl w:val="A89A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66F07"/>
    <w:multiLevelType w:val="hybridMultilevel"/>
    <w:tmpl w:val="A01E0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66B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A51527"/>
    <w:multiLevelType w:val="hybridMultilevel"/>
    <w:tmpl w:val="77F69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B6479"/>
    <w:multiLevelType w:val="hybridMultilevel"/>
    <w:tmpl w:val="A0C6543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1A16615"/>
    <w:multiLevelType w:val="hybridMultilevel"/>
    <w:tmpl w:val="A48C0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B455DD"/>
    <w:multiLevelType w:val="hybridMultilevel"/>
    <w:tmpl w:val="8758D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FA35ED"/>
    <w:multiLevelType w:val="hybridMultilevel"/>
    <w:tmpl w:val="1E2A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624703"/>
    <w:multiLevelType w:val="hybridMultilevel"/>
    <w:tmpl w:val="F68CF7DE"/>
    <w:lvl w:ilvl="0" w:tplc="8C8079D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E435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FA8F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90E3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C605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04C1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1A61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0C85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663A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2593538"/>
    <w:multiLevelType w:val="hybridMultilevel"/>
    <w:tmpl w:val="C7EC4100"/>
    <w:lvl w:ilvl="0" w:tplc="13B69E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BCA4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BE41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E42D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6097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AC98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C45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82D1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802F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30A497C"/>
    <w:multiLevelType w:val="hybridMultilevel"/>
    <w:tmpl w:val="7F40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D061A3"/>
    <w:multiLevelType w:val="hybridMultilevel"/>
    <w:tmpl w:val="E3C6A7EA"/>
    <w:lvl w:ilvl="0" w:tplc="2F02BBB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F8DD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422F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04AB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AA36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AC55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9083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7EE1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146D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58863A2"/>
    <w:multiLevelType w:val="hybridMultilevel"/>
    <w:tmpl w:val="1E808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2556E4"/>
    <w:multiLevelType w:val="hybridMultilevel"/>
    <w:tmpl w:val="71D6A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6C1E1C"/>
    <w:multiLevelType w:val="hybridMultilevel"/>
    <w:tmpl w:val="AA7250F4"/>
    <w:lvl w:ilvl="0" w:tplc="12C6ACE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E62A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D68A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32E5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00DC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EA2A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9A0D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8062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66C6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5BB501A"/>
    <w:multiLevelType w:val="hybridMultilevel"/>
    <w:tmpl w:val="689A4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41039"/>
    <w:multiLevelType w:val="hybridMultilevel"/>
    <w:tmpl w:val="2744D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C00284"/>
    <w:multiLevelType w:val="hybridMultilevel"/>
    <w:tmpl w:val="4A006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DA3369"/>
    <w:multiLevelType w:val="hybridMultilevel"/>
    <w:tmpl w:val="C634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AB2D6F"/>
    <w:multiLevelType w:val="hybridMultilevel"/>
    <w:tmpl w:val="6D1E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AD0D33"/>
    <w:multiLevelType w:val="hybridMultilevel"/>
    <w:tmpl w:val="FE64E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BD76F2"/>
    <w:multiLevelType w:val="hybridMultilevel"/>
    <w:tmpl w:val="F6163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F46F2A"/>
    <w:multiLevelType w:val="hybridMultilevel"/>
    <w:tmpl w:val="D9508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645DD1"/>
    <w:multiLevelType w:val="hybridMultilevel"/>
    <w:tmpl w:val="EFCC1D5A"/>
    <w:lvl w:ilvl="0" w:tplc="51EAE2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4EEB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4C42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9A0A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EE1E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A805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E86C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EE59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A05E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BD007E7"/>
    <w:multiLevelType w:val="singleLevel"/>
    <w:tmpl w:val="17BE1C64"/>
    <w:lvl w:ilvl="0">
      <w:start w:val="1"/>
      <w:numFmt w:val="bullet"/>
      <w:pStyle w:val="BKBodyTextIndentedBullet"/>
      <w:lvlText w:val=""/>
      <w:lvlJc w:val="left"/>
      <w:pPr>
        <w:tabs>
          <w:tab w:val="num" w:pos="567"/>
        </w:tabs>
        <w:ind w:left="567" w:hanging="397"/>
      </w:pPr>
      <w:rPr>
        <w:rFonts w:ascii="Symbol" w:hAnsi="Symbol" w:hint="default"/>
      </w:rPr>
    </w:lvl>
  </w:abstractNum>
  <w:abstractNum w:abstractNumId="28" w15:restartNumberingAfterBreak="0">
    <w:nsid w:val="63365470"/>
    <w:multiLevelType w:val="hybridMultilevel"/>
    <w:tmpl w:val="45A66C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231047"/>
    <w:multiLevelType w:val="hybridMultilevel"/>
    <w:tmpl w:val="36663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7A22E1"/>
    <w:multiLevelType w:val="hybridMultilevel"/>
    <w:tmpl w:val="B88ED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5D3715"/>
    <w:multiLevelType w:val="hybridMultilevel"/>
    <w:tmpl w:val="A7EC9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520700"/>
    <w:multiLevelType w:val="hybridMultilevel"/>
    <w:tmpl w:val="67441230"/>
    <w:lvl w:ilvl="0" w:tplc="34F4E7A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7E22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6A55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AEA0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58B7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D821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8848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42B5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3887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EDE0DF7"/>
    <w:multiLevelType w:val="hybridMultilevel"/>
    <w:tmpl w:val="DA8A8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792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2EB7793"/>
    <w:multiLevelType w:val="hybridMultilevel"/>
    <w:tmpl w:val="35C29B0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6E45DF3"/>
    <w:multiLevelType w:val="hybridMultilevel"/>
    <w:tmpl w:val="E556B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782B66"/>
    <w:multiLevelType w:val="hybridMultilevel"/>
    <w:tmpl w:val="2EA83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7"/>
  </w:num>
  <w:num w:numId="3">
    <w:abstractNumId w:val="12"/>
  </w:num>
  <w:num w:numId="4">
    <w:abstractNumId w:val="6"/>
  </w:num>
  <w:num w:numId="5">
    <w:abstractNumId w:val="8"/>
  </w:num>
  <w:num w:numId="6">
    <w:abstractNumId w:val="33"/>
  </w:num>
  <w:num w:numId="7">
    <w:abstractNumId w:val="20"/>
  </w:num>
  <w:num w:numId="8">
    <w:abstractNumId w:val="9"/>
  </w:num>
  <w:num w:numId="9">
    <w:abstractNumId w:val="25"/>
  </w:num>
  <w:num w:numId="10">
    <w:abstractNumId w:val="10"/>
  </w:num>
  <w:num w:numId="11">
    <w:abstractNumId w:val="16"/>
  </w:num>
  <w:num w:numId="12">
    <w:abstractNumId w:val="18"/>
  </w:num>
  <w:num w:numId="13">
    <w:abstractNumId w:val="32"/>
  </w:num>
  <w:num w:numId="14">
    <w:abstractNumId w:val="14"/>
  </w:num>
  <w:num w:numId="15">
    <w:abstractNumId w:val="11"/>
  </w:num>
  <w:num w:numId="16">
    <w:abstractNumId w:val="26"/>
  </w:num>
  <w:num w:numId="17">
    <w:abstractNumId w:val="3"/>
  </w:num>
  <w:num w:numId="18">
    <w:abstractNumId w:val="4"/>
  </w:num>
  <w:num w:numId="19">
    <w:abstractNumId w:val="22"/>
  </w:num>
  <w:num w:numId="20">
    <w:abstractNumId w:val="5"/>
  </w:num>
  <w:num w:numId="21">
    <w:abstractNumId w:val="34"/>
  </w:num>
  <w:num w:numId="22">
    <w:abstractNumId w:val="28"/>
  </w:num>
  <w:num w:numId="23">
    <w:abstractNumId w:val="21"/>
  </w:num>
  <w:num w:numId="24">
    <w:abstractNumId w:val="24"/>
  </w:num>
  <w:num w:numId="25">
    <w:abstractNumId w:val="0"/>
  </w:num>
  <w:num w:numId="26">
    <w:abstractNumId w:val="15"/>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1"/>
  </w:num>
  <w:num w:numId="31">
    <w:abstractNumId w:val="23"/>
  </w:num>
  <w:num w:numId="32">
    <w:abstractNumId w:val="36"/>
  </w:num>
  <w:num w:numId="33">
    <w:abstractNumId w:val="29"/>
  </w:num>
  <w:num w:numId="34">
    <w:abstractNumId w:val="30"/>
  </w:num>
  <w:num w:numId="35">
    <w:abstractNumId w:val="13"/>
  </w:num>
  <w:num w:numId="36">
    <w:abstractNumId w:val="19"/>
  </w:num>
  <w:num w:numId="37">
    <w:abstractNumId w:val="2"/>
  </w:num>
  <w:num w:numId="38">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F93"/>
    <w:rsid w:val="00007912"/>
    <w:rsid w:val="00012654"/>
    <w:rsid w:val="00013A6F"/>
    <w:rsid w:val="000338C9"/>
    <w:rsid w:val="000362C7"/>
    <w:rsid w:val="000459A8"/>
    <w:rsid w:val="000540FE"/>
    <w:rsid w:val="00061135"/>
    <w:rsid w:val="000657AA"/>
    <w:rsid w:val="00066DA0"/>
    <w:rsid w:val="0007001C"/>
    <w:rsid w:val="0007134E"/>
    <w:rsid w:val="00076250"/>
    <w:rsid w:val="000762DC"/>
    <w:rsid w:val="000853DB"/>
    <w:rsid w:val="00086389"/>
    <w:rsid w:val="000973D9"/>
    <w:rsid w:val="000A20C8"/>
    <w:rsid w:val="000A3AE1"/>
    <w:rsid w:val="000B6EE9"/>
    <w:rsid w:val="000C2506"/>
    <w:rsid w:val="000D25D0"/>
    <w:rsid w:val="000D498B"/>
    <w:rsid w:val="000D6C6F"/>
    <w:rsid w:val="000E0A86"/>
    <w:rsid w:val="000F4886"/>
    <w:rsid w:val="000F5AB8"/>
    <w:rsid w:val="00101F43"/>
    <w:rsid w:val="00105495"/>
    <w:rsid w:val="001127E3"/>
    <w:rsid w:val="00112CD6"/>
    <w:rsid w:val="0011765A"/>
    <w:rsid w:val="0011773F"/>
    <w:rsid w:val="00120799"/>
    <w:rsid w:val="00122E6F"/>
    <w:rsid w:val="00123392"/>
    <w:rsid w:val="0013489A"/>
    <w:rsid w:val="0014274B"/>
    <w:rsid w:val="00147259"/>
    <w:rsid w:val="00147E2F"/>
    <w:rsid w:val="00154B3C"/>
    <w:rsid w:val="001654AF"/>
    <w:rsid w:val="00166850"/>
    <w:rsid w:val="00183D6B"/>
    <w:rsid w:val="00185854"/>
    <w:rsid w:val="001877B6"/>
    <w:rsid w:val="001A00A4"/>
    <w:rsid w:val="001A0693"/>
    <w:rsid w:val="001C3141"/>
    <w:rsid w:val="001D2FF2"/>
    <w:rsid w:val="001D6030"/>
    <w:rsid w:val="001E5F79"/>
    <w:rsid w:val="001E60ED"/>
    <w:rsid w:val="001F16B9"/>
    <w:rsid w:val="001F6E0B"/>
    <w:rsid w:val="00237767"/>
    <w:rsid w:val="002478B2"/>
    <w:rsid w:val="00254926"/>
    <w:rsid w:val="002578FF"/>
    <w:rsid w:val="00261F19"/>
    <w:rsid w:val="002676E2"/>
    <w:rsid w:val="00270948"/>
    <w:rsid w:val="0028730F"/>
    <w:rsid w:val="002A32EF"/>
    <w:rsid w:val="002A40E3"/>
    <w:rsid w:val="002B57D1"/>
    <w:rsid w:val="002C695D"/>
    <w:rsid w:val="002C7532"/>
    <w:rsid w:val="002E1B21"/>
    <w:rsid w:val="002E679F"/>
    <w:rsid w:val="002F3A01"/>
    <w:rsid w:val="002F7169"/>
    <w:rsid w:val="00314881"/>
    <w:rsid w:val="00324B66"/>
    <w:rsid w:val="00334431"/>
    <w:rsid w:val="0034725D"/>
    <w:rsid w:val="00363D36"/>
    <w:rsid w:val="00366335"/>
    <w:rsid w:val="003720AA"/>
    <w:rsid w:val="00381E03"/>
    <w:rsid w:val="00383DD5"/>
    <w:rsid w:val="003A3DFA"/>
    <w:rsid w:val="003A4545"/>
    <w:rsid w:val="003A4F1E"/>
    <w:rsid w:val="003A6AC5"/>
    <w:rsid w:val="003C3B60"/>
    <w:rsid w:val="003E186D"/>
    <w:rsid w:val="003E3F89"/>
    <w:rsid w:val="004129A3"/>
    <w:rsid w:val="004145E6"/>
    <w:rsid w:val="004156DF"/>
    <w:rsid w:val="00421B1E"/>
    <w:rsid w:val="00445EA8"/>
    <w:rsid w:val="00453DC0"/>
    <w:rsid w:val="004578E4"/>
    <w:rsid w:val="00473A93"/>
    <w:rsid w:val="00473BBC"/>
    <w:rsid w:val="00485D46"/>
    <w:rsid w:val="00496D37"/>
    <w:rsid w:val="004A0E8E"/>
    <w:rsid w:val="004A54F1"/>
    <w:rsid w:val="004B5D41"/>
    <w:rsid w:val="004C56FC"/>
    <w:rsid w:val="004D4AD2"/>
    <w:rsid w:val="004E019A"/>
    <w:rsid w:val="004E473E"/>
    <w:rsid w:val="004F02D8"/>
    <w:rsid w:val="004F146B"/>
    <w:rsid w:val="004F1878"/>
    <w:rsid w:val="004F5303"/>
    <w:rsid w:val="005036CD"/>
    <w:rsid w:val="005049B2"/>
    <w:rsid w:val="00507098"/>
    <w:rsid w:val="00513FCE"/>
    <w:rsid w:val="005251E4"/>
    <w:rsid w:val="00525ACF"/>
    <w:rsid w:val="005448A2"/>
    <w:rsid w:val="00553280"/>
    <w:rsid w:val="00553820"/>
    <w:rsid w:val="005542D2"/>
    <w:rsid w:val="00564FA4"/>
    <w:rsid w:val="00576488"/>
    <w:rsid w:val="005774E7"/>
    <w:rsid w:val="00591B30"/>
    <w:rsid w:val="005978EC"/>
    <w:rsid w:val="005C15F0"/>
    <w:rsid w:val="005C53F1"/>
    <w:rsid w:val="005C7331"/>
    <w:rsid w:val="005D080B"/>
    <w:rsid w:val="005D30A8"/>
    <w:rsid w:val="005D5E14"/>
    <w:rsid w:val="005F4AFC"/>
    <w:rsid w:val="006029F7"/>
    <w:rsid w:val="00604390"/>
    <w:rsid w:val="0060488C"/>
    <w:rsid w:val="0061255F"/>
    <w:rsid w:val="00615ED0"/>
    <w:rsid w:val="00624987"/>
    <w:rsid w:val="00631F12"/>
    <w:rsid w:val="00632CA0"/>
    <w:rsid w:val="00637658"/>
    <w:rsid w:val="0064455B"/>
    <w:rsid w:val="00657D4E"/>
    <w:rsid w:val="0066527A"/>
    <w:rsid w:val="006822F5"/>
    <w:rsid w:val="00687370"/>
    <w:rsid w:val="006955ED"/>
    <w:rsid w:val="006C4C81"/>
    <w:rsid w:val="006E1593"/>
    <w:rsid w:val="006E18A4"/>
    <w:rsid w:val="006E3A17"/>
    <w:rsid w:val="006E5088"/>
    <w:rsid w:val="00702105"/>
    <w:rsid w:val="0070533D"/>
    <w:rsid w:val="00706BF9"/>
    <w:rsid w:val="007100A2"/>
    <w:rsid w:val="00712391"/>
    <w:rsid w:val="0071400B"/>
    <w:rsid w:val="007251D9"/>
    <w:rsid w:val="007549E1"/>
    <w:rsid w:val="007666F5"/>
    <w:rsid w:val="00780495"/>
    <w:rsid w:val="0079317C"/>
    <w:rsid w:val="007946B0"/>
    <w:rsid w:val="007947AF"/>
    <w:rsid w:val="007B0ADA"/>
    <w:rsid w:val="007C01B3"/>
    <w:rsid w:val="007D4672"/>
    <w:rsid w:val="007D52B8"/>
    <w:rsid w:val="007E520D"/>
    <w:rsid w:val="007E5328"/>
    <w:rsid w:val="007E65C7"/>
    <w:rsid w:val="0081011C"/>
    <w:rsid w:val="00810176"/>
    <w:rsid w:val="00827B0F"/>
    <w:rsid w:val="0083396D"/>
    <w:rsid w:val="00844327"/>
    <w:rsid w:val="00847513"/>
    <w:rsid w:val="00853BA2"/>
    <w:rsid w:val="00863031"/>
    <w:rsid w:val="00876458"/>
    <w:rsid w:val="00886401"/>
    <w:rsid w:val="008970D3"/>
    <w:rsid w:val="00897983"/>
    <w:rsid w:val="008A1A1C"/>
    <w:rsid w:val="008B2261"/>
    <w:rsid w:val="008B5BC7"/>
    <w:rsid w:val="008C0EF8"/>
    <w:rsid w:val="008C3F93"/>
    <w:rsid w:val="008C4E93"/>
    <w:rsid w:val="008D571F"/>
    <w:rsid w:val="00901493"/>
    <w:rsid w:val="00913C8B"/>
    <w:rsid w:val="00913F6D"/>
    <w:rsid w:val="00914946"/>
    <w:rsid w:val="00915DE7"/>
    <w:rsid w:val="00926417"/>
    <w:rsid w:val="00941AEE"/>
    <w:rsid w:val="00941EE0"/>
    <w:rsid w:val="00954115"/>
    <w:rsid w:val="0096346B"/>
    <w:rsid w:val="00963B5E"/>
    <w:rsid w:val="00966642"/>
    <w:rsid w:val="009772E1"/>
    <w:rsid w:val="00996B59"/>
    <w:rsid w:val="009A1A67"/>
    <w:rsid w:val="009A7BC3"/>
    <w:rsid w:val="009B098D"/>
    <w:rsid w:val="009B157B"/>
    <w:rsid w:val="009B1D80"/>
    <w:rsid w:val="009B319D"/>
    <w:rsid w:val="009C2630"/>
    <w:rsid w:val="009D21E5"/>
    <w:rsid w:val="009E3C80"/>
    <w:rsid w:val="009F345D"/>
    <w:rsid w:val="009F3478"/>
    <w:rsid w:val="009F37D2"/>
    <w:rsid w:val="009F53F3"/>
    <w:rsid w:val="00A03E58"/>
    <w:rsid w:val="00A07B58"/>
    <w:rsid w:val="00A27366"/>
    <w:rsid w:val="00A3313F"/>
    <w:rsid w:val="00A350FC"/>
    <w:rsid w:val="00A356F0"/>
    <w:rsid w:val="00A44A37"/>
    <w:rsid w:val="00A44AF1"/>
    <w:rsid w:val="00A548E6"/>
    <w:rsid w:val="00A57C0F"/>
    <w:rsid w:val="00A63219"/>
    <w:rsid w:val="00A77EF0"/>
    <w:rsid w:val="00A95E79"/>
    <w:rsid w:val="00AA5CF7"/>
    <w:rsid w:val="00AB6A2C"/>
    <w:rsid w:val="00AE2EEB"/>
    <w:rsid w:val="00AE62B6"/>
    <w:rsid w:val="00AF0FAD"/>
    <w:rsid w:val="00B343B4"/>
    <w:rsid w:val="00B51E8E"/>
    <w:rsid w:val="00B610A9"/>
    <w:rsid w:val="00B62C38"/>
    <w:rsid w:val="00B63233"/>
    <w:rsid w:val="00B755F6"/>
    <w:rsid w:val="00B8103F"/>
    <w:rsid w:val="00B85508"/>
    <w:rsid w:val="00B932D4"/>
    <w:rsid w:val="00BA6E7C"/>
    <w:rsid w:val="00BC37BE"/>
    <w:rsid w:val="00BC6063"/>
    <w:rsid w:val="00BC7B3B"/>
    <w:rsid w:val="00BD5C6E"/>
    <w:rsid w:val="00BE12E6"/>
    <w:rsid w:val="00BE787F"/>
    <w:rsid w:val="00BF2512"/>
    <w:rsid w:val="00BF2B37"/>
    <w:rsid w:val="00BF5748"/>
    <w:rsid w:val="00BF5EA3"/>
    <w:rsid w:val="00C06073"/>
    <w:rsid w:val="00C16650"/>
    <w:rsid w:val="00C22BBA"/>
    <w:rsid w:val="00C23AD2"/>
    <w:rsid w:val="00C31720"/>
    <w:rsid w:val="00C41565"/>
    <w:rsid w:val="00C436D0"/>
    <w:rsid w:val="00C53377"/>
    <w:rsid w:val="00C552CE"/>
    <w:rsid w:val="00C556B7"/>
    <w:rsid w:val="00C61A23"/>
    <w:rsid w:val="00C70C9B"/>
    <w:rsid w:val="00C80255"/>
    <w:rsid w:val="00C84624"/>
    <w:rsid w:val="00CA4BB4"/>
    <w:rsid w:val="00CC186D"/>
    <w:rsid w:val="00CD458C"/>
    <w:rsid w:val="00CD4C81"/>
    <w:rsid w:val="00CE4998"/>
    <w:rsid w:val="00CE5F86"/>
    <w:rsid w:val="00CE6CF3"/>
    <w:rsid w:val="00CF4575"/>
    <w:rsid w:val="00D00C6D"/>
    <w:rsid w:val="00D00EFA"/>
    <w:rsid w:val="00D03616"/>
    <w:rsid w:val="00D05F5B"/>
    <w:rsid w:val="00D12525"/>
    <w:rsid w:val="00D329FB"/>
    <w:rsid w:val="00D33301"/>
    <w:rsid w:val="00D378F1"/>
    <w:rsid w:val="00D535BE"/>
    <w:rsid w:val="00D548D6"/>
    <w:rsid w:val="00D70F0B"/>
    <w:rsid w:val="00D745C3"/>
    <w:rsid w:val="00D91C19"/>
    <w:rsid w:val="00D94B36"/>
    <w:rsid w:val="00DA34CC"/>
    <w:rsid w:val="00DA676C"/>
    <w:rsid w:val="00DB1738"/>
    <w:rsid w:val="00DB4AA5"/>
    <w:rsid w:val="00DC150B"/>
    <w:rsid w:val="00DD177C"/>
    <w:rsid w:val="00DF41A7"/>
    <w:rsid w:val="00DF5A34"/>
    <w:rsid w:val="00E013E0"/>
    <w:rsid w:val="00E06086"/>
    <w:rsid w:val="00E12C1A"/>
    <w:rsid w:val="00E16669"/>
    <w:rsid w:val="00E21FD1"/>
    <w:rsid w:val="00E22240"/>
    <w:rsid w:val="00E336C3"/>
    <w:rsid w:val="00E412B1"/>
    <w:rsid w:val="00E4493F"/>
    <w:rsid w:val="00E53AF7"/>
    <w:rsid w:val="00E65A67"/>
    <w:rsid w:val="00E773AA"/>
    <w:rsid w:val="00E8147E"/>
    <w:rsid w:val="00E83991"/>
    <w:rsid w:val="00E8571F"/>
    <w:rsid w:val="00E86B12"/>
    <w:rsid w:val="00E90A10"/>
    <w:rsid w:val="00E97FCE"/>
    <w:rsid w:val="00EA16AB"/>
    <w:rsid w:val="00EA64C8"/>
    <w:rsid w:val="00EA6DA3"/>
    <w:rsid w:val="00EA7DA0"/>
    <w:rsid w:val="00EB3806"/>
    <w:rsid w:val="00ED149D"/>
    <w:rsid w:val="00ED45C8"/>
    <w:rsid w:val="00EE5E81"/>
    <w:rsid w:val="00EF02EA"/>
    <w:rsid w:val="00EF47E9"/>
    <w:rsid w:val="00EF5E95"/>
    <w:rsid w:val="00F063D8"/>
    <w:rsid w:val="00F139A0"/>
    <w:rsid w:val="00F26740"/>
    <w:rsid w:val="00F3385E"/>
    <w:rsid w:val="00F4260C"/>
    <w:rsid w:val="00F522ED"/>
    <w:rsid w:val="00F60623"/>
    <w:rsid w:val="00F80032"/>
    <w:rsid w:val="00F94AEA"/>
    <w:rsid w:val="00F95C86"/>
    <w:rsid w:val="00F975C6"/>
    <w:rsid w:val="00FB4637"/>
    <w:rsid w:val="00FB628D"/>
    <w:rsid w:val="00FB70DE"/>
    <w:rsid w:val="00FC2C93"/>
    <w:rsid w:val="00FC7125"/>
    <w:rsid w:val="00FD5D12"/>
    <w:rsid w:val="00FE2E6B"/>
    <w:rsid w:val="00FE7326"/>
    <w:rsid w:val="00FF0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35FEAC"/>
  <w15:docId w15:val="{30E1BD74-D853-4DEB-B5A2-9496689D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E6B"/>
    <w:rPr>
      <w:rFonts w:ascii="Arial" w:hAnsi="Arial"/>
      <w:lang w:val="en-GB"/>
    </w:rPr>
  </w:style>
  <w:style w:type="paragraph" w:styleId="Heading1">
    <w:name w:val="heading 1"/>
    <w:basedOn w:val="Normal"/>
    <w:next w:val="Normal"/>
    <w:qFormat/>
    <w:rsid w:val="00FE2E6B"/>
    <w:pPr>
      <w:keepNext/>
      <w:outlineLvl w:val="0"/>
    </w:pPr>
    <w:rPr>
      <w:rFonts w:cs="Arial"/>
      <w:b/>
      <w:sz w:val="24"/>
    </w:rPr>
  </w:style>
  <w:style w:type="paragraph" w:styleId="Heading2">
    <w:name w:val="heading 2"/>
    <w:basedOn w:val="Normal"/>
    <w:next w:val="Normal"/>
    <w:link w:val="Heading2Char"/>
    <w:qFormat/>
    <w:rsid w:val="00FE2E6B"/>
    <w:pPr>
      <w:keepNext/>
      <w:outlineLvl w:val="1"/>
    </w:pPr>
    <w:rPr>
      <w:b/>
      <w:bCs/>
      <w:i/>
      <w:i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2E6B"/>
    <w:pPr>
      <w:jc w:val="center"/>
    </w:pPr>
    <w:rPr>
      <w:rFonts w:cs="Arial"/>
      <w:b/>
      <w:sz w:val="40"/>
      <w:u w:val="single"/>
    </w:rPr>
  </w:style>
  <w:style w:type="paragraph" w:customStyle="1" w:styleId="BKBodyTextIndentedBullet">
    <w:name w:val="BK Body Text Indented Bullet"/>
    <w:basedOn w:val="BodyText"/>
    <w:rsid w:val="00FE2E6B"/>
    <w:pPr>
      <w:numPr>
        <w:numId w:val="1"/>
      </w:numPr>
      <w:tabs>
        <w:tab w:val="right" w:pos="4082"/>
      </w:tabs>
      <w:spacing w:after="0" w:line="240" w:lineRule="atLeast"/>
    </w:pPr>
    <w:rPr>
      <w:rFonts w:ascii="Garmond (W1)" w:hAnsi="Garmond (W1)"/>
      <w:sz w:val="24"/>
    </w:rPr>
  </w:style>
  <w:style w:type="paragraph" w:styleId="BodyText">
    <w:name w:val="Body Text"/>
    <w:basedOn w:val="Normal"/>
    <w:rsid w:val="00FE2E6B"/>
    <w:pPr>
      <w:spacing w:after="120"/>
    </w:pPr>
  </w:style>
  <w:style w:type="paragraph" w:styleId="Footer">
    <w:name w:val="footer"/>
    <w:basedOn w:val="Normal"/>
    <w:rsid w:val="00FE2E6B"/>
    <w:pPr>
      <w:tabs>
        <w:tab w:val="center" w:pos="4153"/>
        <w:tab w:val="right" w:pos="8306"/>
      </w:tabs>
    </w:pPr>
  </w:style>
  <w:style w:type="character" w:styleId="PageNumber">
    <w:name w:val="page number"/>
    <w:basedOn w:val="DefaultParagraphFont"/>
    <w:rsid w:val="00FE2E6B"/>
  </w:style>
  <w:style w:type="table" w:styleId="TableGrid">
    <w:name w:val="Table Grid"/>
    <w:basedOn w:val="TableNormal"/>
    <w:rsid w:val="000A3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2391"/>
    <w:rPr>
      <w:rFonts w:ascii="Tahoma" w:hAnsi="Tahoma" w:cs="Tahoma"/>
      <w:sz w:val="16"/>
      <w:szCs w:val="16"/>
    </w:rPr>
  </w:style>
  <w:style w:type="paragraph" w:styleId="Subtitle">
    <w:name w:val="Subtitle"/>
    <w:basedOn w:val="Normal"/>
    <w:qFormat/>
    <w:rsid w:val="006955ED"/>
    <w:rPr>
      <w:b/>
      <w:szCs w:val="24"/>
      <w:lang w:eastAsia="en-GB"/>
    </w:rPr>
  </w:style>
  <w:style w:type="paragraph" w:styleId="Header">
    <w:name w:val="header"/>
    <w:basedOn w:val="Normal"/>
    <w:link w:val="HeaderChar"/>
    <w:uiPriority w:val="99"/>
    <w:unhideWhenUsed/>
    <w:rsid w:val="009D21E5"/>
    <w:pPr>
      <w:tabs>
        <w:tab w:val="center" w:pos="4513"/>
        <w:tab w:val="right" w:pos="9026"/>
      </w:tabs>
    </w:pPr>
  </w:style>
  <w:style w:type="character" w:customStyle="1" w:styleId="HeaderChar">
    <w:name w:val="Header Char"/>
    <w:link w:val="Header"/>
    <w:uiPriority w:val="99"/>
    <w:rsid w:val="009D21E5"/>
    <w:rPr>
      <w:rFonts w:ascii="Arial" w:hAnsi="Arial"/>
      <w:lang w:eastAsia="en-US"/>
    </w:rPr>
  </w:style>
  <w:style w:type="paragraph" w:customStyle="1" w:styleId="CreativeScotlandBody">
    <w:name w:val="Creative Scotland Body"/>
    <w:basedOn w:val="Normal"/>
    <w:uiPriority w:val="99"/>
    <w:rsid w:val="00FB628D"/>
    <w:rPr>
      <w:rFonts w:ascii="Verdana" w:eastAsia="Calibri" w:hAnsi="Verdana" w:cs="Verdana"/>
      <w:sz w:val="22"/>
      <w:szCs w:val="22"/>
    </w:rPr>
  </w:style>
  <w:style w:type="paragraph" w:customStyle="1" w:styleId="Body1">
    <w:name w:val="Body 1"/>
    <w:rsid w:val="002478B2"/>
    <w:pPr>
      <w:outlineLvl w:val="0"/>
    </w:pPr>
    <w:rPr>
      <w:rFonts w:eastAsia="Arial Unicode MS"/>
      <w:color w:val="000000"/>
      <w:u w:color="000000"/>
      <w:lang w:val="en-GB" w:eastAsia="en-GB"/>
    </w:rPr>
  </w:style>
  <w:style w:type="paragraph" w:styleId="ListParagraph">
    <w:name w:val="List Paragraph"/>
    <w:basedOn w:val="Normal"/>
    <w:uiPriority w:val="34"/>
    <w:qFormat/>
    <w:rsid w:val="00EF5E95"/>
    <w:pPr>
      <w:ind w:left="720"/>
    </w:pPr>
  </w:style>
  <w:style w:type="paragraph" w:styleId="NoSpacing">
    <w:name w:val="No Spacing"/>
    <w:uiPriority w:val="1"/>
    <w:qFormat/>
    <w:rsid w:val="00963B5E"/>
    <w:rPr>
      <w:rFonts w:ascii="Arial" w:eastAsia="Calibri" w:hAnsi="Arial"/>
      <w:sz w:val="22"/>
      <w:szCs w:val="22"/>
      <w:lang w:val="en-GB"/>
    </w:rPr>
  </w:style>
  <w:style w:type="character" w:styleId="CommentReference">
    <w:name w:val="annotation reference"/>
    <w:uiPriority w:val="99"/>
    <w:semiHidden/>
    <w:unhideWhenUsed/>
    <w:rsid w:val="007947AF"/>
    <w:rPr>
      <w:sz w:val="18"/>
      <w:szCs w:val="18"/>
    </w:rPr>
  </w:style>
  <w:style w:type="paragraph" w:styleId="CommentText">
    <w:name w:val="annotation text"/>
    <w:basedOn w:val="Normal"/>
    <w:link w:val="CommentTextChar"/>
    <w:uiPriority w:val="99"/>
    <w:semiHidden/>
    <w:unhideWhenUsed/>
    <w:rsid w:val="007947AF"/>
    <w:rPr>
      <w:sz w:val="24"/>
      <w:szCs w:val="24"/>
    </w:rPr>
  </w:style>
  <w:style w:type="character" w:customStyle="1" w:styleId="CommentTextChar">
    <w:name w:val="Comment Text Char"/>
    <w:basedOn w:val="DefaultParagraphFont"/>
    <w:link w:val="CommentText"/>
    <w:uiPriority w:val="99"/>
    <w:semiHidden/>
    <w:rsid w:val="007947AF"/>
    <w:rPr>
      <w:rFonts w:ascii="Arial" w:hAnsi="Arial"/>
      <w:sz w:val="24"/>
      <w:szCs w:val="24"/>
      <w:lang w:val="en-GB"/>
    </w:rPr>
  </w:style>
  <w:style w:type="paragraph" w:styleId="NormalWeb">
    <w:name w:val="Normal (Web)"/>
    <w:basedOn w:val="Normal"/>
    <w:rsid w:val="008A1A1C"/>
    <w:pPr>
      <w:spacing w:before="100" w:beforeAutospacing="1" w:after="100" w:afterAutospacing="1"/>
    </w:pPr>
    <w:rPr>
      <w:rFonts w:ascii="Times New Roman" w:hAnsi="Times New Roman"/>
      <w:sz w:val="24"/>
      <w:szCs w:val="24"/>
      <w:lang w:eastAsia="en-GB"/>
    </w:rPr>
  </w:style>
  <w:style w:type="character" w:customStyle="1" w:styleId="Heading2Char">
    <w:name w:val="Heading 2 Char"/>
    <w:link w:val="Heading2"/>
    <w:rsid w:val="008A1A1C"/>
    <w:rPr>
      <w:rFonts w:ascii="Arial" w:hAnsi="Arial"/>
      <w:b/>
      <w:bCs/>
      <w:i/>
      <w:iCs/>
      <w:szCs w:val="16"/>
      <w:lang w:val="en-GB"/>
    </w:rPr>
  </w:style>
  <w:style w:type="paragraph" w:customStyle="1" w:styleId="xmsonormal">
    <w:name w:val="x_msonormal"/>
    <w:basedOn w:val="Normal"/>
    <w:rsid w:val="00C31720"/>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07470">
      <w:bodyDiv w:val="1"/>
      <w:marLeft w:val="0"/>
      <w:marRight w:val="0"/>
      <w:marTop w:val="0"/>
      <w:marBottom w:val="0"/>
      <w:divBdr>
        <w:top w:val="none" w:sz="0" w:space="0" w:color="auto"/>
        <w:left w:val="none" w:sz="0" w:space="0" w:color="auto"/>
        <w:bottom w:val="none" w:sz="0" w:space="0" w:color="auto"/>
        <w:right w:val="none" w:sz="0" w:space="0" w:color="auto"/>
      </w:divBdr>
    </w:div>
    <w:div w:id="400295776">
      <w:bodyDiv w:val="1"/>
      <w:marLeft w:val="0"/>
      <w:marRight w:val="0"/>
      <w:marTop w:val="0"/>
      <w:marBottom w:val="0"/>
      <w:divBdr>
        <w:top w:val="none" w:sz="0" w:space="0" w:color="auto"/>
        <w:left w:val="none" w:sz="0" w:space="0" w:color="auto"/>
        <w:bottom w:val="none" w:sz="0" w:space="0" w:color="auto"/>
        <w:right w:val="none" w:sz="0" w:space="0" w:color="auto"/>
      </w:divBdr>
    </w:div>
    <w:div w:id="896235017">
      <w:bodyDiv w:val="1"/>
      <w:marLeft w:val="0"/>
      <w:marRight w:val="0"/>
      <w:marTop w:val="0"/>
      <w:marBottom w:val="0"/>
      <w:divBdr>
        <w:top w:val="none" w:sz="0" w:space="0" w:color="auto"/>
        <w:left w:val="none" w:sz="0" w:space="0" w:color="auto"/>
        <w:bottom w:val="none" w:sz="0" w:space="0" w:color="auto"/>
        <w:right w:val="none" w:sz="0" w:space="0" w:color="auto"/>
      </w:divBdr>
    </w:div>
    <w:div w:id="1682733230">
      <w:bodyDiv w:val="1"/>
      <w:marLeft w:val="0"/>
      <w:marRight w:val="0"/>
      <w:marTop w:val="0"/>
      <w:marBottom w:val="0"/>
      <w:divBdr>
        <w:top w:val="none" w:sz="0" w:space="0" w:color="auto"/>
        <w:left w:val="none" w:sz="0" w:space="0" w:color="auto"/>
        <w:bottom w:val="none" w:sz="0" w:space="0" w:color="auto"/>
        <w:right w:val="none" w:sz="0" w:space="0" w:color="auto"/>
      </w:divBdr>
    </w:div>
    <w:div w:id="196773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82E46-6F16-4154-B120-B78B4280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1123</Words>
  <Characters>6193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Outline Job Description</vt:lpstr>
    </vt:vector>
  </TitlesOfParts>
  <Company>M B A M</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Job Description</dc:title>
  <dc:creator>Morag Ballantyne</dc:creator>
  <cp:lastModifiedBy>Madalina Peiu</cp:lastModifiedBy>
  <cp:revision>2</cp:revision>
  <cp:lastPrinted>2010-03-10T15:13:00Z</cp:lastPrinted>
  <dcterms:created xsi:type="dcterms:W3CDTF">2019-06-12T11:13:00Z</dcterms:created>
  <dcterms:modified xsi:type="dcterms:W3CDTF">2019-06-12T11:13:00Z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